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38" w:rsidRDefault="00175C64" w:rsidP="002A02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75.75pt">
            <v:imagedata r:id="rId7" o:title="LOGO_AWEMECO_BAREVNE"/>
          </v:shape>
        </w:pict>
      </w:r>
    </w:p>
    <w:p w:rsidR="00175C64" w:rsidRDefault="00175C64" w:rsidP="002A0239">
      <w:pPr>
        <w:jc w:val="center"/>
        <w:rPr>
          <w:b/>
          <w:sz w:val="28"/>
          <w:szCs w:val="28"/>
          <w:u w:val="single"/>
        </w:rPr>
      </w:pPr>
    </w:p>
    <w:p w:rsidR="00FE1CB1" w:rsidRDefault="00FE1CB1" w:rsidP="002A0239">
      <w:pPr>
        <w:jc w:val="center"/>
        <w:rPr>
          <w:b/>
          <w:sz w:val="28"/>
          <w:szCs w:val="28"/>
          <w:u w:val="single"/>
        </w:rPr>
      </w:pPr>
    </w:p>
    <w:p w:rsidR="00FE1CB1" w:rsidRPr="00A179A4" w:rsidRDefault="00FE1CB1" w:rsidP="002A0239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A179A4">
        <w:rPr>
          <w:rFonts w:ascii="Tahoma" w:hAnsi="Tahoma" w:cs="Tahoma"/>
          <w:b/>
          <w:sz w:val="40"/>
          <w:szCs w:val="40"/>
          <w:u w:val="single"/>
        </w:rPr>
        <w:t xml:space="preserve">SEZNAM PŘÍLOH </w:t>
      </w:r>
    </w:p>
    <w:p w:rsidR="00FE1CB1" w:rsidRDefault="00FE1CB1" w:rsidP="002A0239">
      <w:pPr>
        <w:jc w:val="center"/>
        <w:rPr>
          <w:rFonts w:ascii="Tahoma" w:hAnsi="Tahoma" w:cs="Tahoma"/>
          <w:b/>
          <w:u w:val="single"/>
        </w:rPr>
      </w:pPr>
    </w:p>
    <w:p w:rsidR="00FE1CB1" w:rsidRDefault="00FE1CB1" w:rsidP="002A0239">
      <w:pPr>
        <w:jc w:val="center"/>
        <w:rPr>
          <w:rFonts w:ascii="Tahoma" w:hAnsi="Tahoma" w:cs="Tahoma"/>
          <w:b/>
          <w:u w:val="single"/>
        </w:rPr>
      </w:pPr>
    </w:p>
    <w:p w:rsidR="00CC2867" w:rsidRDefault="00CC2867" w:rsidP="002A0239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Mkatabulky"/>
        <w:tblW w:w="8919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41"/>
        <w:gridCol w:w="6378"/>
      </w:tblGrid>
      <w:tr w:rsidR="0090471F" w:rsidTr="00175C64">
        <w:tc>
          <w:tcPr>
            <w:tcW w:w="2541" w:type="dxa"/>
          </w:tcPr>
          <w:p w:rsidR="0090471F" w:rsidRPr="0090471F" w:rsidRDefault="0090471F" w:rsidP="0090471F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90471F">
              <w:rPr>
                <w:rFonts w:ascii="Tahoma" w:hAnsi="Tahoma" w:cs="Tahoma"/>
                <w:sz w:val="20"/>
                <w:szCs w:val="20"/>
              </w:rPr>
              <w:t xml:space="preserve">Žadatel: </w:t>
            </w:r>
          </w:p>
        </w:tc>
        <w:tc>
          <w:tcPr>
            <w:tcW w:w="6378" w:type="dxa"/>
          </w:tcPr>
          <w:p w:rsidR="0090471F" w:rsidRPr="00C92BC9" w:rsidRDefault="00C92BC9" w:rsidP="00CC2867">
            <w:pPr>
              <w:spacing w:before="240" w:after="24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92BC9">
              <w:rPr>
                <w:rFonts w:ascii="Tahoma" w:hAnsi="Tahoma" w:cs="Tahoma"/>
                <w:i/>
                <w:sz w:val="20"/>
                <w:szCs w:val="20"/>
              </w:rPr>
              <w:t>„doplnit název žadatele“</w:t>
            </w:r>
          </w:p>
        </w:tc>
      </w:tr>
      <w:tr w:rsidR="0090471F" w:rsidTr="00175C64">
        <w:tc>
          <w:tcPr>
            <w:tcW w:w="2541" w:type="dxa"/>
          </w:tcPr>
          <w:p w:rsidR="0090471F" w:rsidRPr="0090471F" w:rsidRDefault="00175C64" w:rsidP="0090471F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 výběrového řízení</w:t>
            </w:r>
            <w:r w:rsidR="0090471F" w:rsidRPr="0090471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378" w:type="dxa"/>
          </w:tcPr>
          <w:p w:rsidR="0090471F" w:rsidRPr="00C92BC9" w:rsidRDefault="00175C64" w:rsidP="00175C64">
            <w:pPr>
              <w:spacing w:before="240" w:after="24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75C64">
              <w:rPr>
                <w:rFonts w:ascii="Tahoma" w:hAnsi="Tahoma" w:cs="Tahoma"/>
                <w:sz w:val="20"/>
                <w:szCs w:val="20"/>
              </w:rPr>
              <w:t>Školení pokročilých prezentačních dovedností</w:t>
            </w:r>
          </w:p>
        </w:tc>
      </w:tr>
    </w:tbl>
    <w:p w:rsidR="0090471F" w:rsidRDefault="0090471F" w:rsidP="002A0239">
      <w:pPr>
        <w:jc w:val="center"/>
        <w:rPr>
          <w:rFonts w:ascii="Tahoma" w:hAnsi="Tahoma" w:cs="Tahoma"/>
          <w:b/>
          <w:u w:val="single"/>
        </w:rPr>
      </w:pPr>
    </w:p>
    <w:p w:rsidR="0090471F" w:rsidRDefault="0090471F" w:rsidP="0090471F">
      <w:pPr>
        <w:jc w:val="center"/>
        <w:rPr>
          <w:rFonts w:ascii="Tahoma" w:hAnsi="Tahoma" w:cs="Tahoma"/>
          <w:b/>
          <w:u w:val="single"/>
        </w:rPr>
      </w:pPr>
    </w:p>
    <w:p w:rsidR="0090471F" w:rsidRDefault="0090471F" w:rsidP="002A0239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Mkatabulky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724"/>
        <w:gridCol w:w="1184"/>
        <w:gridCol w:w="4963"/>
        <w:gridCol w:w="1839"/>
        <w:gridCol w:w="1144"/>
      </w:tblGrid>
      <w:tr w:rsidR="00E977A5" w:rsidRPr="00FE1CB1">
        <w:tc>
          <w:tcPr>
            <w:tcW w:w="724" w:type="dxa"/>
          </w:tcPr>
          <w:p w:rsidR="00E977A5" w:rsidRPr="00FE1CB1" w:rsidRDefault="00E977A5" w:rsidP="00FE1CB1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4" w:type="dxa"/>
          </w:tcPr>
          <w:p w:rsidR="00E977A5" w:rsidRPr="00FE1CB1" w:rsidRDefault="00E977A5" w:rsidP="00FE1CB1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CB1">
              <w:rPr>
                <w:rFonts w:ascii="Tahoma" w:hAnsi="Tahoma" w:cs="Tahoma"/>
                <w:sz w:val="20"/>
                <w:szCs w:val="20"/>
              </w:rPr>
              <w:t>Číslo přílohy:</w:t>
            </w:r>
          </w:p>
        </w:tc>
        <w:tc>
          <w:tcPr>
            <w:tcW w:w="4963" w:type="dxa"/>
          </w:tcPr>
          <w:p w:rsidR="00E977A5" w:rsidRPr="00FE1CB1" w:rsidRDefault="00E977A5" w:rsidP="00FE1CB1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CB1">
              <w:rPr>
                <w:rFonts w:ascii="Tahoma" w:hAnsi="Tahoma" w:cs="Tahoma"/>
                <w:sz w:val="20"/>
                <w:szCs w:val="20"/>
              </w:rPr>
              <w:t>Název přílohy:</w:t>
            </w:r>
          </w:p>
        </w:tc>
        <w:tc>
          <w:tcPr>
            <w:tcW w:w="1839" w:type="dxa"/>
          </w:tcPr>
          <w:p w:rsidR="00E977A5" w:rsidRPr="00FE1CB1" w:rsidRDefault="00E977A5" w:rsidP="00FE1CB1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CB1">
              <w:rPr>
                <w:rFonts w:ascii="Tahoma" w:hAnsi="Tahoma" w:cs="Tahoma"/>
                <w:sz w:val="20"/>
                <w:szCs w:val="20"/>
              </w:rPr>
              <w:t>Poznámka:</w:t>
            </w:r>
          </w:p>
        </w:tc>
        <w:tc>
          <w:tcPr>
            <w:tcW w:w="1144" w:type="dxa"/>
          </w:tcPr>
          <w:p w:rsidR="00E977A5" w:rsidRPr="00FE1CB1" w:rsidRDefault="00E977A5" w:rsidP="00FE1CB1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CB1">
              <w:rPr>
                <w:rFonts w:ascii="Tahoma" w:hAnsi="Tahoma" w:cs="Tahoma"/>
                <w:sz w:val="20"/>
                <w:szCs w:val="20"/>
              </w:rPr>
              <w:t xml:space="preserve">Počet listů: </w:t>
            </w:r>
          </w:p>
        </w:tc>
      </w:tr>
      <w:tr w:rsidR="00E977A5" w:rsidRPr="00FE1CB1">
        <w:tc>
          <w:tcPr>
            <w:tcW w:w="724" w:type="dxa"/>
            <w:vMerge w:val="restart"/>
            <w:textDirection w:val="btLr"/>
            <w:vAlign w:val="center"/>
          </w:tcPr>
          <w:p w:rsidR="00E977A5" w:rsidRDefault="00E977A5" w:rsidP="00E977A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POVINNÉ PŘÍLOHY</w:t>
            </w:r>
          </w:p>
        </w:tc>
        <w:tc>
          <w:tcPr>
            <w:tcW w:w="1184" w:type="dxa"/>
            <w:vAlign w:val="center"/>
          </w:tcPr>
          <w:p w:rsidR="00E977A5" w:rsidRPr="00FE1CB1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63" w:type="dxa"/>
          </w:tcPr>
          <w:p w:rsidR="00E977A5" w:rsidRPr="00FE1CB1" w:rsidRDefault="00E977A5" w:rsidP="00FE1CB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Doklad o právní subjektivitě</w:t>
            </w:r>
          </w:p>
        </w:tc>
        <w:tc>
          <w:tcPr>
            <w:tcW w:w="1839" w:type="dxa"/>
            <w:vAlign w:val="center"/>
          </w:tcPr>
          <w:p w:rsidR="00E977A5" w:rsidRPr="00FE1CB1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977A5" w:rsidRPr="00FE1CB1" w:rsidRDefault="00CE603E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E977A5" w:rsidRPr="00FE1CB1">
        <w:tc>
          <w:tcPr>
            <w:tcW w:w="724" w:type="dxa"/>
            <w:vMerge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63" w:type="dxa"/>
          </w:tcPr>
          <w:p w:rsidR="00E977A5" w:rsidRDefault="00175C64" w:rsidP="00FE1CB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Čestné pr</w:t>
            </w:r>
            <w:r w:rsidR="00F3317D">
              <w:rPr>
                <w:rFonts w:ascii="Tahoma" w:hAnsi="Tahoma" w:cs="Tahoma"/>
                <w:sz w:val="20"/>
                <w:szCs w:val="20"/>
              </w:rPr>
              <w:t>ohlášení žadatele o závazcích vůči</w:t>
            </w:r>
            <w:r>
              <w:rPr>
                <w:rFonts w:ascii="Tahoma" w:hAnsi="Tahoma" w:cs="Tahoma"/>
                <w:sz w:val="20"/>
                <w:szCs w:val="20"/>
              </w:rPr>
              <w:t xml:space="preserve"> zdravotní</w:t>
            </w:r>
            <w:r w:rsidR="00F3317D">
              <w:rPr>
                <w:rFonts w:ascii="Tahoma" w:hAnsi="Tahoma" w:cs="Tahoma"/>
                <w:sz w:val="20"/>
                <w:szCs w:val="20"/>
              </w:rPr>
              <w:t>mu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sociální pojištění</w:t>
            </w:r>
            <w:r w:rsidR="00F3317D">
              <w:rPr>
                <w:rFonts w:ascii="Tahoma" w:hAnsi="Tahoma" w:cs="Tahoma"/>
                <w:sz w:val="20"/>
                <w:szCs w:val="20"/>
              </w:rPr>
              <w:t>, vyrovnaných závazcích vůči státní správě a dobré finanční situaci podniku.</w:t>
            </w:r>
          </w:p>
        </w:tc>
        <w:tc>
          <w:tcPr>
            <w:tcW w:w="1839" w:type="dxa"/>
            <w:vAlign w:val="center"/>
          </w:tcPr>
          <w:p w:rsidR="00E977A5" w:rsidRPr="00FE1CB1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977A5" w:rsidRDefault="00F3317D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E977A5" w:rsidRPr="00FE1CB1">
        <w:tc>
          <w:tcPr>
            <w:tcW w:w="724" w:type="dxa"/>
            <w:vMerge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63" w:type="dxa"/>
          </w:tcPr>
          <w:p w:rsidR="00E977A5" w:rsidRDefault="00175C64" w:rsidP="0087209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minimálně dvou referenčních zakázek</w:t>
            </w:r>
          </w:p>
        </w:tc>
        <w:tc>
          <w:tcPr>
            <w:tcW w:w="1839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977A5" w:rsidRDefault="00F3317D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977A5" w:rsidRPr="00FE1CB1">
        <w:tc>
          <w:tcPr>
            <w:tcW w:w="724" w:type="dxa"/>
            <w:vMerge w:val="restart"/>
            <w:textDirection w:val="btLr"/>
            <w:vAlign w:val="center"/>
          </w:tcPr>
          <w:p w:rsidR="00E977A5" w:rsidRDefault="00E977A5" w:rsidP="00E977A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NEPOVINNÉ PŘÍLOHY</w:t>
            </w:r>
          </w:p>
        </w:tc>
        <w:tc>
          <w:tcPr>
            <w:tcW w:w="1184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3" w:type="dxa"/>
          </w:tcPr>
          <w:p w:rsidR="00E977A5" w:rsidRDefault="00E977A5" w:rsidP="0087209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7A5" w:rsidRPr="00FE1CB1">
        <w:tc>
          <w:tcPr>
            <w:tcW w:w="724" w:type="dxa"/>
            <w:vMerge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3" w:type="dxa"/>
          </w:tcPr>
          <w:p w:rsidR="00E977A5" w:rsidRDefault="00E977A5" w:rsidP="0087209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7A5" w:rsidRPr="00FE1CB1">
        <w:tc>
          <w:tcPr>
            <w:tcW w:w="724" w:type="dxa"/>
            <w:vMerge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3" w:type="dxa"/>
          </w:tcPr>
          <w:p w:rsidR="00E977A5" w:rsidRDefault="00E977A5" w:rsidP="0087209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7A5" w:rsidRPr="00FE1CB1">
        <w:tc>
          <w:tcPr>
            <w:tcW w:w="724" w:type="dxa"/>
            <w:vMerge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3" w:type="dxa"/>
          </w:tcPr>
          <w:p w:rsidR="00E977A5" w:rsidRDefault="00E977A5" w:rsidP="0087209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7A5" w:rsidRPr="00FE1CB1">
        <w:tc>
          <w:tcPr>
            <w:tcW w:w="724" w:type="dxa"/>
            <w:vMerge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3" w:type="dxa"/>
          </w:tcPr>
          <w:p w:rsidR="00E977A5" w:rsidRDefault="00E977A5" w:rsidP="0087209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977A5" w:rsidRDefault="00E977A5" w:rsidP="0087209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1CB1" w:rsidRDefault="00FE1CB1" w:rsidP="002A0239">
      <w:pPr>
        <w:jc w:val="center"/>
        <w:rPr>
          <w:b/>
          <w:sz w:val="28"/>
          <w:szCs w:val="28"/>
          <w:u w:val="single"/>
        </w:rPr>
      </w:pPr>
    </w:p>
    <w:p w:rsidR="00CC2867" w:rsidRDefault="00CC2867" w:rsidP="002A0239">
      <w:pPr>
        <w:jc w:val="center"/>
        <w:rPr>
          <w:b/>
          <w:sz w:val="28"/>
          <w:szCs w:val="28"/>
          <w:u w:val="single"/>
        </w:rPr>
      </w:pPr>
    </w:p>
    <w:p w:rsidR="0087209B" w:rsidRDefault="0087209B" w:rsidP="0087209B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1E7C8C">
        <w:rPr>
          <w:rFonts w:ascii="Tahoma" w:hAnsi="Tahoma" w:cs="Tahoma"/>
          <w:bCs/>
          <w:sz w:val="20"/>
          <w:szCs w:val="20"/>
        </w:rPr>
        <w:t xml:space="preserve">V </w:t>
      </w:r>
      <w:r w:rsidR="00C92BC9">
        <w:rPr>
          <w:rFonts w:ascii="Tahoma" w:hAnsi="Tahoma" w:cs="Tahoma"/>
          <w:bCs/>
          <w:sz w:val="20"/>
          <w:szCs w:val="20"/>
        </w:rPr>
        <w:t>…………………</w:t>
      </w:r>
      <w:proofErr w:type="gramStart"/>
      <w:r w:rsidR="00C92BC9">
        <w:rPr>
          <w:rFonts w:ascii="Tahoma" w:hAnsi="Tahoma" w:cs="Tahoma"/>
          <w:bCs/>
          <w:sz w:val="20"/>
          <w:szCs w:val="20"/>
        </w:rPr>
        <w:t>…..</w:t>
      </w:r>
      <w:r w:rsidRPr="001E7C8C">
        <w:rPr>
          <w:rFonts w:ascii="Tahoma" w:hAnsi="Tahoma" w:cs="Tahoma"/>
          <w:bCs/>
          <w:sz w:val="20"/>
          <w:szCs w:val="20"/>
        </w:rPr>
        <w:t>dne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</w:t>
      </w:r>
      <w:r w:rsidR="00C92BC9">
        <w:rPr>
          <w:rFonts w:ascii="Tahoma" w:hAnsi="Tahoma" w:cs="Tahoma"/>
          <w:bCs/>
          <w:sz w:val="20"/>
          <w:szCs w:val="20"/>
        </w:rPr>
        <w:t>………………………</w:t>
      </w:r>
    </w:p>
    <w:p w:rsidR="007F0D57" w:rsidRDefault="007F0D57" w:rsidP="007F0D57">
      <w:pPr>
        <w:spacing w:before="120"/>
        <w:ind w:left="708"/>
        <w:jc w:val="both"/>
        <w:rPr>
          <w:rFonts w:ascii="Tahoma" w:hAnsi="Tahoma" w:cs="Tahoma"/>
          <w:bCs/>
          <w:sz w:val="20"/>
          <w:szCs w:val="20"/>
        </w:rPr>
      </w:pPr>
    </w:p>
    <w:p w:rsidR="00C92BC9" w:rsidRDefault="00C92BC9" w:rsidP="007F0D57">
      <w:pPr>
        <w:jc w:val="both"/>
        <w:rPr>
          <w:rFonts w:ascii="Tahoma" w:hAnsi="Tahoma" w:cs="Tahoma"/>
          <w:bCs/>
          <w:sz w:val="20"/>
          <w:szCs w:val="20"/>
        </w:rPr>
      </w:pPr>
    </w:p>
    <w:p w:rsidR="0087209B" w:rsidRPr="001E7C8C" w:rsidRDefault="0087209B" w:rsidP="007F0D57">
      <w:pPr>
        <w:jc w:val="both"/>
        <w:rPr>
          <w:rFonts w:ascii="Tahoma" w:hAnsi="Tahoma" w:cs="Tahoma"/>
          <w:bCs/>
          <w:sz w:val="20"/>
          <w:szCs w:val="20"/>
        </w:rPr>
      </w:pPr>
      <w:r w:rsidRPr="001E7C8C">
        <w:rPr>
          <w:rFonts w:ascii="Tahoma" w:hAnsi="Tahoma" w:cs="Tahoma"/>
          <w:bCs/>
          <w:sz w:val="20"/>
          <w:szCs w:val="20"/>
        </w:rPr>
        <w:t xml:space="preserve">………………………………………………              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1E7C8C">
        <w:rPr>
          <w:rFonts w:ascii="Tahoma" w:hAnsi="Tahoma" w:cs="Tahoma"/>
          <w:bCs/>
          <w:sz w:val="20"/>
          <w:szCs w:val="20"/>
        </w:rPr>
        <w:t xml:space="preserve"> ………………………………………</w:t>
      </w:r>
    </w:p>
    <w:p w:rsidR="0087209B" w:rsidRDefault="0087209B" w:rsidP="0087209B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</w:t>
      </w:r>
      <w:r w:rsidR="007F0D57">
        <w:rPr>
          <w:rFonts w:ascii="Tahoma" w:hAnsi="Tahoma" w:cs="Tahoma"/>
          <w:bCs/>
          <w:sz w:val="20"/>
          <w:szCs w:val="20"/>
        </w:rPr>
        <w:t>Jméno a příjmení</w:t>
      </w:r>
      <w:r>
        <w:rPr>
          <w:rStyle w:val="Znakapoznpodarou"/>
          <w:rFonts w:ascii="Tahoma" w:hAnsi="Tahoma" w:cs="Tahoma"/>
          <w:bCs/>
          <w:sz w:val="20"/>
          <w:szCs w:val="20"/>
        </w:rPr>
        <w:footnoteReference w:id="1"/>
      </w:r>
      <w:r w:rsidRPr="001E7C8C">
        <w:rPr>
          <w:rFonts w:ascii="Tahoma" w:hAnsi="Tahoma" w:cs="Tahoma"/>
          <w:bCs/>
          <w:sz w:val="20"/>
          <w:szCs w:val="20"/>
        </w:rPr>
        <w:tab/>
      </w:r>
      <w:r w:rsidRPr="001E7C8C">
        <w:rPr>
          <w:rFonts w:ascii="Tahoma" w:hAnsi="Tahoma" w:cs="Tahoma"/>
          <w:bCs/>
          <w:sz w:val="20"/>
          <w:szCs w:val="20"/>
        </w:rPr>
        <w:tab/>
      </w:r>
      <w:r w:rsidRPr="001E7C8C">
        <w:rPr>
          <w:rFonts w:ascii="Tahoma" w:hAnsi="Tahoma" w:cs="Tahoma"/>
          <w:bCs/>
          <w:sz w:val="20"/>
          <w:szCs w:val="20"/>
        </w:rPr>
        <w:tab/>
      </w:r>
      <w:r w:rsidRPr="001E7C8C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C92BC9">
        <w:rPr>
          <w:rFonts w:ascii="Tahoma" w:hAnsi="Tahoma" w:cs="Tahoma"/>
          <w:bCs/>
          <w:sz w:val="20"/>
          <w:szCs w:val="20"/>
        </w:rPr>
        <w:t xml:space="preserve">  </w:t>
      </w:r>
      <w:r w:rsidR="00CE603E">
        <w:rPr>
          <w:rFonts w:ascii="Tahoma" w:hAnsi="Tahoma" w:cs="Tahoma"/>
          <w:bCs/>
          <w:sz w:val="20"/>
          <w:szCs w:val="20"/>
        </w:rPr>
        <w:t xml:space="preserve">     </w:t>
      </w:r>
      <w:r w:rsidRPr="001E7C8C">
        <w:rPr>
          <w:rFonts w:ascii="Tahoma" w:hAnsi="Tahoma" w:cs="Tahoma"/>
          <w:bCs/>
          <w:sz w:val="20"/>
          <w:szCs w:val="20"/>
        </w:rPr>
        <w:t>podpis</w:t>
      </w:r>
    </w:p>
    <w:p w:rsidR="00A179A4" w:rsidRDefault="00A179A4" w:rsidP="0087209B">
      <w:pPr>
        <w:rPr>
          <w:b/>
          <w:sz w:val="28"/>
          <w:szCs w:val="28"/>
          <w:u w:val="single"/>
        </w:rPr>
        <w:sectPr w:rsidR="00A179A4" w:rsidSect="0090471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179A4" w:rsidRDefault="00175C64" w:rsidP="00A179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pict>
          <v:shape id="_x0000_i1028" type="#_x0000_t75" style="width:481.5pt;height:75.75pt">
            <v:imagedata r:id="rId7" o:title="LOGO_AWEMECO_BAREVNE"/>
          </v:shape>
        </w:pict>
      </w:r>
    </w:p>
    <w:p w:rsidR="00A179A4" w:rsidRDefault="00A179A4" w:rsidP="00A179A4">
      <w:pPr>
        <w:jc w:val="center"/>
        <w:rPr>
          <w:b/>
          <w:sz w:val="28"/>
          <w:szCs w:val="28"/>
          <w:u w:val="single"/>
        </w:rPr>
      </w:pPr>
    </w:p>
    <w:p w:rsidR="00A179A4" w:rsidRDefault="00A179A4" w:rsidP="00A179A4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A179A4" w:rsidRDefault="00A179A4" w:rsidP="00A179A4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Mkatabulky"/>
        <w:tblW w:w="8636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41"/>
        <w:gridCol w:w="6095"/>
      </w:tblGrid>
      <w:tr w:rsidR="00A179A4" w:rsidTr="00175C64">
        <w:tc>
          <w:tcPr>
            <w:tcW w:w="2541" w:type="dxa"/>
          </w:tcPr>
          <w:p w:rsidR="00A179A4" w:rsidRPr="0090471F" w:rsidRDefault="00A179A4" w:rsidP="00BC1C8C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90471F">
              <w:rPr>
                <w:rFonts w:ascii="Tahoma" w:hAnsi="Tahoma" w:cs="Tahoma"/>
                <w:sz w:val="20"/>
                <w:szCs w:val="20"/>
              </w:rPr>
              <w:t xml:space="preserve">Žadatel: </w:t>
            </w:r>
          </w:p>
        </w:tc>
        <w:tc>
          <w:tcPr>
            <w:tcW w:w="6095" w:type="dxa"/>
          </w:tcPr>
          <w:p w:rsidR="00A179A4" w:rsidRPr="00C92BC9" w:rsidRDefault="00C92BC9" w:rsidP="00BC1C8C">
            <w:pPr>
              <w:spacing w:before="240" w:after="24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92BC9">
              <w:rPr>
                <w:rFonts w:ascii="Tahoma" w:hAnsi="Tahoma" w:cs="Tahoma"/>
                <w:i/>
                <w:sz w:val="20"/>
                <w:szCs w:val="20"/>
              </w:rPr>
              <w:t>„doplnit název žadatele“</w:t>
            </w:r>
          </w:p>
        </w:tc>
      </w:tr>
      <w:tr w:rsidR="00A179A4" w:rsidTr="00175C64">
        <w:tc>
          <w:tcPr>
            <w:tcW w:w="2541" w:type="dxa"/>
          </w:tcPr>
          <w:p w:rsidR="00A179A4" w:rsidRPr="0090471F" w:rsidRDefault="00175C64" w:rsidP="00175C64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175C64">
              <w:rPr>
                <w:rFonts w:ascii="Tahoma" w:hAnsi="Tahoma" w:cs="Tahoma"/>
                <w:sz w:val="20"/>
                <w:szCs w:val="20"/>
              </w:rPr>
              <w:t>Název výběrového řízení:</w:t>
            </w:r>
          </w:p>
        </w:tc>
        <w:tc>
          <w:tcPr>
            <w:tcW w:w="6095" w:type="dxa"/>
          </w:tcPr>
          <w:p w:rsidR="00A179A4" w:rsidRPr="00C92BC9" w:rsidRDefault="00175C64" w:rsidP="00175C64">
            <w:pPr>
              <w:spacing w:before="240" w:after="24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75C64">
              <w:rPr>
                <w:rFonts w:ascii="Tahoma" w:hAnsi="Tahoma" w:cs="Tahoma"/>
                <w:sz w:val="20"/>
                <w:szCs w:val="20"/>
              </w:rPr>
              <w:t>Školení pokročilých prezentačních dovedností</w:t>
            </w:r>
          </w:p>
        </w:tc>
      </w:tr>
    </w:tbl>
    <w:p w:rsidR="00A179A4" w:rsidRDefault="00A179A4" w:rsidP="00A179A4">
      <w:pPr>
        <w:jc w:val="center"/>
        <w:rPr>
          <w:rFonts w:ascii="Tahoma" w:hAnsi="Tahoma" w:cs="Tahoma"/>
          <w:b/>
          <w:u w:val="single"/>
        </w:rPr>
      </w:pPr>
    </w:p>
    <w:p w:rsidR="00A179A4" w:rsidRDefault="00A179A4" w:rsidP="00A179A4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A179A4" w:rsidRDefault="00A179A4" w:rsidP="00A179A4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A179A4" w:rsidRDefault="00A179A4" w:rsidP="00A179A4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A179A4" w:rsidRPr="00A179A4" w:rsidRDefault="00A179A4" w:rsidP="00A179A4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A179A4">
        <w:rPr>
          <w:rFonts w:ascii="Tahoma" w:hAnsi="Tahoma" w:cs="Tahoma"/>
          <w:b/>
          <w:sz w:val="40"/>
          <w:szCs w:val="40"/>
          <w:u w:val="single"/>
        </w:rPr>
        <w:t>PŘÍLOHA Č. 1</w:t>
      </w:r>
    </w:p>
    <w:p w:rsidR="00A179A4" w:rsidRDefault="00A179A4" w:rsidP="00A179A4">
      <w:pPr>
        <w:jc w:val="center"/>
        <w:rPr>
          <w:rFonts w:ascii="Tahoma" w:hAnsi="Tahoma" w:cs="Tahoma"/>
          <w:b/>
          <w:u w:val="single"/>
        </w:rPr>
      </w:pPr>
    </w:p>
    <w:p w:rsidR="00A179A4" w:rsidRDefault="00A179A4" w:rsidP="00A179A4">
      <w:pPr>
        <w:jc w:val="center"/>
        <w:rPr>
          <w:rFonts w:ascii="Tahoma" w:hAnsi="Tahoma" w:cs="Tahoma"/>
          <w:b/>
          <w:u w:val="single"/>
        </w:rPr>
      </w:pPr>
    </w:p>
    <w:p w:rsidR="00A179A4" w:rsidRPr="00A179A4" w:rsidRDefault="00175C64" w:rsidP="00A179A4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Doklad </w:t>
      </w:r>
      <w:r w:rsidR="00A179A4" w:rsidRPr="00A179A4">
        <w:rPr>
          <w:rFonts w:ascii="Tahoma" w:hAnsi="Tahoma" w:cs="Tahoma"/>
          <w:b/>
          <w:sz w:val="40"/>
          <w:szCs w:val="40"/>
        </w:rPr>
        <w:t>o právní subjektivitě</w:t>
      </w:r>
    </w:p>
    <w:p w:rsidR="00A179A4" w:rsidRPr="00A179A4" w:rsidRDefault="00A179A4" w:rsidP="00A179A4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A179A4" w:rsidRDefault="00A179A4" w:rsidP="00A179A4">
      <w:pPr>
        <w:jc w:val="center"/>
        <w:rPr>
          <w:rFonts w:ascii="Tahoma" w:hAnsi="Tahoma" w:cs="Tahoma"/>
          <w:b/>
          <w:u w:val="single"/>
        </w:rPr>
      </w:pPr>
    </w:p>
    <w:p w:rsidR="00A179A4" w:rsidRDefault="00A179A4" w:rsidP="00A179A4">
      <w:pPr>
        <w:jc w:val="center"/>
        <w:rPr>
          <w:rFonts w:ascii="Tahoma" w:hAnsi="Tahoma" w:cs="Tahoma"/>
          <w:b/>
          <w:u w:val="single"/>
        </w:rPr>
      </w:pPr>
    </w:p>
    <w:p w:rsidR="00A179A4" w:rsidRDefault="00A179A4" w:rsidP="0087209B">
      <w:pPr>
        <w:rPr>
          <w:b/>
          <w:sz w:val="28"/>
          <w:szCs w:val="28"/>
          <w:u w:val="single"/>
        </w:rPr>
      </w:pPr>
    </w:p>
    <w:p w:rsidR="00A179A4" w:rsidRDefault="00A179A4" w:rsidP="0087209B">
      <w:pPr>
        <w:rPr>
          <w:b/>
          <w:sz w:val="28"/>
          <w:szCs w:val="28"/>
          <w:u w:val="single"/>
        </w:rPr>
      </w:pPr>
    </w:p>
    <w:p w:rsidR="00A179A4" w:rsidRDefault="00A179A4" w:rsidP="0087209B">
      <w:pPr>
        <w:rPr>
          <w:b/>
          <w:sz w:val="28"/>
          <w:szCs w:val="28"/>
          <w:u w:val="single"/>
        </w:rPr>
      </w:pPr>
    </w:p>
    <w:p w:rsidR="00A179A4" w:rsidRDefault="00A179A4" w:rsidP="0087209B">
      <w:pPr>
        <w:rPr>
          <w:b/>
          <w:sz w:val="28"/>
          <w:szCs w:val="28"/>
          <w:u w:val="single"/>
        </w:rPr>
      </w:pPr>
    </w:p>
    <w:p w:rsidR="00A179A4" w:rsidRDefault="00A179A4" w:rsidP="0087209B">
      <w:pPr>
        <w:rPr>
          <w:b/>
          <w:sz w:val="28"/>
          <w:szCs w:val="28"/>
          <w:u w:val="single"/>
        </w:rPr>
      </w:pPr>
    </w:p>
    <w:p w:rsidR="00A179A4" w:rsidRDefault="00A179A4" w:rsidP="0087209B">
      <w:pPr>
        <w:rPr>
          <w:b/>
          <w:sz w:val="28"/>
          <w:szCs w:val="28"/>
          <w:u w:val="single"/>
        </w:rPr>
      </w:pPr>
    </w:p>
    <w:p w:rsidR="00A179A4" w:rsidRDefault="00A179A4" w:rsidP="0087209B">
      <w:pPr>
        <w:rPr>
          <w:b/>
          <w:sz w:val="28"/>
          <w:szCs w:val="28"/>
          <w:u w:val="single"/>
        </w:rPr>
      </w:pPr>
    </w:p>
    <w:p w:rsidR="00A179A4" w:rsidRDefault="00A179A4" w:rsidP="0087209B">
      <w:pPr>
        <w:rPr>
          <w:b/>
          <w:sz w:val="28"/>
          <w:szCs w:val="28"/>
          <w:u w:val="single"/>
        </w:rPr>
      </w:pPr>
    </w:p>
    <w:p w:rsidR="00A179A4" w:rsidRDefault="00A179A4" w:rsidP="00A179A4">
      <w:pPr>
        <w:jc w:val="right"/>
        <w:rPr>
          <w:b/>
          <w:sz w:val="28"/>
          <w:szCs w:val="28"/>
          <w:u w:val="single"/>
        </w:rPr>
      </w:pPr>
    </w:p>
    <w:p w:rsidR="00A179A4" w:rsidRDefault="00A179A4" w:rsidP="00A179A4">
      <w:pPr>
        <w:jc w:val="right"/>
        <w:rPr>
          <w:b/>
          <w:sz w:val="28"/>
          <w:szCs w:val="28"/>
          <w:u w:val="single"/>
        </w:rPr>
      </w:pPr>
    </w:p>
    <w:p w:rsidR="00A179A4" w:rsidRDefault="00A179A4" w:rsidP="00A179A4">
      <w:pPr>
        <w:jc w:val="right"/>
        <w:rPr>
          <w:b/>
          <w:sz w:val="28"/>
          <w:szCs w:val="28"/>
          <w:u w:val="single"/>
        </w:rPr>
      </w:pPr>
    </w:p>
    <w:p w:rsidR="00A179A4" w:rsidRDefault="00A179A4" w:rsidP="00A179A4">
      <w:pPr>
        <w:jc w:val="right"/>
        <w:rPr>
          <w:b/>
          <w:sz w:val="28"/>
          <w:szCs w:val="28"/>
          <w:u w:val="single"/>
        </w:rPr>
      </w:pPr>
    </w:p>
    <w:p w:rsidR="00A179A4" w:rsidRDefault="00A179A4" w:rsidP="00A179A4">
      <w:pPr>
        <w:jc w:val="right"/>
        <w:rPr>
          <w:b/>
          <w:sz w:val="28"/>
          <w:szCs w:val="28"/>
          <w:u w:val="single"/>
        </w:rPr>
      </w:pPr>
    </w:p>
    <w:p w:rsidR="00A179A4" w:rsidRDefault="00A179A4" w:rsidP="00A179A4">
      <w:pPr>
        <w:jc w:val="right"/>
        <w:rPr>
          <w:b/>
          <w:sz w:val="28"/>
          <w:szCs w:val="28"/>
          <w:u w:val="single"/>
        </w:rPr>
      </w:pPr>
    </w:p>
    <w:p w:rsidR="00E977A5" w:rsidRPr="00B5786A" w:rsidRDefault="00BC1C8C" w:rsidP="00BC1C8C">
      <w:pPr>
        <w:jc w:val="center"/>
        <w:rPr>
          <w:rFonts w:ascii="Tahoma" w:hAnsi="Tahoma" w:cs="Tahoma"/>
          <w:sz w:val="26"/>
          <w:szCs w:val="26"/>
        </w:rPr>
        <w:sectPr w:rsidR="00E977A5" w:rsidRPr="00B5786A" w:rsidSect="0090471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5786A">
        <w:rPr>
          <w:rFonts w:ascii="Tahoma" w:hAnsi="Tahoma" w:cs="Tahoma"/>
          <w:sz w:val="26"/>
          <w:szCs w:val="26"/>
        </w:rPr>
        <w:t xml:space="preserve">Počet listů: </w:t>
      </w:r>
      <w:r w:rsidR="00CE603E" w:rsidRPr="00B5786A">
        <w:rPr>
          <w:rFonts w:ascii="Tahoma" w:hAnsi="Tahoma" w:cs="Tahoma"/>
          <w:sz w:val="26"/>
          <w:szCs w:val="26"/>
        </w:rPr>
        <w:t>2</w:t>
      </w:r>
    </w:p>
    <w:p w:rsidR="00A179A4" w:rsidRDefault="00A179A4" w:rsidP="00BC1C8C">
      <w:pPr>
        <w:jc w:val="center"/>
        <w:rPr>
          <w:color w:val="FFFFFF"/>
        </w:rPr>
      </w:pPr>
    </w:p>
    <w:p w:rsidR="00CE603E" w:rsidRDefault="00CE603E" w:rsidP="00BC1C8C">
      <w:pPr>
        <w:jc w:val="center"/>
        <w:rPr>
          <w:color w:val="FFFFFF"/>
        </w:rPr>
      </w:pPr>
    </w:p>
    <w:p w:rsidR="00CE603E" w:rsidRDefault="00CE603E" w:rsidP="00BC1C8C">
      <w:pPr>
        <w:jc w:val="center"/>
      </w:pPr>
    </w:p>
    <w:p w:rsidR="001C16D5" w:rsidRDefault="001C16D5" w:rsidP="00BC1C8C">
      <w:pPr>
        <w:jc w:val="center"/>
      </w:pPr>
    </w:p>
    <w:p w:rsidR="001C16D5" w:rsidRDefault="001C16D5" w:rsidP="00BC1C8C">
      <w:pPr>
        <w:jc w:val="center"/>
      </w:pPr>
    </w:p>
    <w:p w:rsidR="001C16D5" w:rsidRDefault="001C16D5" w:rsidP="00BC1C8C">
      <w:pPr>
        <w:jc w:val="center"/>
      </w:pPr>
    </w:p>
    <w:p w:rsidR="001C16D5" w:rsidRDefault="001C16D5" w:rsidP="00BC1C8C">
      <w:pPr>
        <w:jc w:val="center"/>
      </w:pPr>
    </w:p>
    <w:p w:rsidR="001C16D5" w:rsidRDefault="001C16D5" w:rsidP="00BC1C8C">
      <w:pPr>
        <w:jc w:val="center"/>
      </w:pPr>
    </w:p>
    <w:p w:rsidR="001C16D5" w:rsidRDefault="001C16D5" w:rsidP="00BC1C8C">
      <w:pPr>
        <w:jc w:val="center"/>
      </w:pPr>
    </w:p>
    <w:p w:rsidR="001C16D5" w:rsidRDefault="001C16D5" w:rsidP="00BC1C8C">
      <w:pPr>
        <w:jc w:val="center"/>
      </w:pPr>
    </w:p>
    <w:p w:rsidR="001C16D5" w:rsidRDefault="001C16D5" w:rsidP="00BC1C8C">
      <w:pPr>
        <w:jc w:val="center"/>
      </w:pPr>
    </w:p>
    <w:p w:rsidR="001C16D5" w:rsidRDefault="001C16D5" w:rsidP="00BC1C8C">
      <w:pPr>
        <w:jc w:val="center"/>
      </w:pPr>
    </w:p>
    <w:p w:rsidR="001C16D5" w:rsidRDefault="001C16D5" w:rsidP="00BC1C8C">
      <w:pPr>
        <w:jc w:val="center"/>
      </w:pPr>
    </w:p>
    <w:p w:rsidR="001C16D5" w:rsidRDefault="001C16D5" w:rsidP="00BC1C8C">
      <w:pPr>
        <w:jc w:val="center"/>
        <w:rPr>
          <w:rFonts w:ascii="Tahoma" w:hAnsi="Tahoma" w:cs="Tahoma"/>
          <w:i/>
          <w:sz w:val="32"/>
          <w:szCs w:val="32"/>
        </w:rPr>
      </w:pPr>
    </w:p>
    <w:p w:rsidR="001C16D5" w:rsidRDefault="001C16D5" w:rsidP="00BC1C8C">
      <w:pPr>
        <w:jc w:val="center"/>
        <w:rPr>
          <w:rFonts w:ascii="Tahoma" w:hAnsi="Tahoma" w:cs="Tahoma"/>
          <w:i/>
          <w:sz w:val="32"/>
          <w:szCs w:val="32"/>
        </w:rPr>
      </w:pPr>
    </w:p>
    <w:p w:rsidR="001C16D5" w:rsidRDefault="001C16D5" w:rsidP="00BC1C8C">
      <w:pPr>
        <w:jc w:val="center"/>
        <w:rPr>
          <w:rFonts w:ascii="Tahoma" w:hAnsi="Tahoma" w:cs="Tahoma"/>
          <w:i/>
          <w:sz w:val="32"/>
          <w:szCs w:val="32"/>
        </w:rPr>
      </w:pPr>
    </w:p>
    <w:p w:rsidR="001C16D5" w:rsidRDefault="001C16D5" w:rsidP="00BC1C8C">
      <w:pPr>
        <w:jc w:val="center"/>
        <w:rPr>
          <w:rFonts w:ascii="Tahoma" w:hAnsi="Tahoma" w:cs="Tahoma"/>
          <w:i/>
          <w:sz w:val="32"/>
          <w:szCs w:val="32"/>
        </w:rPr>
      </w:pPr>
    </w:p>
    <w:p w:rsidR="001C16D5" w:rsidRDefault="001C16D5" w:rsidP="00BC1C8C">
      <w:pPr>
        <w:jc w:val="center"/>
        <w:rPr>
          <w:rFonts w:ascii="Tahoma" w:hAnsi="Tahoma" w:cs="Tahoma"/>
          <w:i/>
          <w:sz w:val="32"/>
          <w:szCs w:val="32"/>
        </w:rPr>
      </w:pPr>
    </w:p>
    <w:p w:rsidR="001C16D5" w:rsidRDefault="001C16D5" w:rsidP="00BC1C8C">
      <w:pPr>
        <w:jc w:val="center"/>
        <w:rPr>
          <w:rFonts w:ascii="Tahoma" w:hAnsi="Tahoma" w:cs="Tahoma"/>
          <w:i/>
          <w:sz w:val="32"/>
          <w:szCs w:val="32"/>
        </w:rPr>
      </w:pPr>
    </w:p>
    <w:p w:rsidR="001C16D5" w:rsidRPr="003D42B1" w:rsidRDefault="001C16D5" w:rsidP="00BC1C8C">
      <w:pPr>
        <w:jc w:val="center"/>
        <w:rPr>
          <w:rFonts w:ascii="Tahoma" w:hAnsi="Tahoma" w:cs="Tahoma"/>
          <w:i/>
          <w:color w:val="808080"/>
        </w:rPr>
      </w:pPr>
      <w:r w:rsidRPr="003D42B1">
        <w:rPr>
          <w:rFonts w:ascii="Tahoma" w:hAnsi="Tahoma" w:cs="Tahoma"/>
          <w:i/>
          <w:color w:val="808080"/>
        </w:rPr>
        <w:t>Doplnit doklad o právní subjektivitě</w:t>
      </w:r>
      <w:r w:rsidR="00651C05">
        <w:rPr>
          <w:rFonts w:ascii="Tahoma" w:hAnsi="Tahoma" w:cs="Tahoma"/>
          <w:i/>
          <w:color w:val="808080"/>
        </w:rPr>
        <w:t xml:space="preserve"> a dále</w:t>
      </w:r>
      <w:r w:rsidRPr="003D42B1">
        <w:rPr>
          <w:rFonts w:ascii="Tahoma" w:hAnsi="Tahoma" w:cs="Tahoma"/>
          <w:i/>
          <w:color w:val="808080"/>
        </w:rPr>
        <w:t xml:space="preserve"> doklad o oprávněnosti statutárního zástupce jednat/podepisovat za organizaci </w:t>
      </w:r>
    </w:p>
    <w:p w:rsidR="001C16D5" w:rsidRPr="003D42B1" w:rsidRDefault="001C16D5" w:rsidP="00BC1C8C">
      <w:pPr>
        <w:jc w:val="center"/>
        <w:rPr>
          <w:rFonts w:ascii="Tahoma" w:hAnsi="Tahoma" w:cs="Tahoma"/>
          <w:i/>
          <w:color w:val="808080"/>
        </w:rPr>
        <w:sectPr w:rsidR="001C16D5" w:rsidRPr="003D42B1" w:rsidSect="0090471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D42B1">
        <w:rPr>
          <w:rFonts w:ascii="Tahoma" w:hAnsi="Tahoma" w:cs="Tahoma"/>
          <w:i/>
          <w:color w:val="808080"/>
          <w:sz w:val="20"/>
          <w:szCs w:val="20"/>
        </w:rPr>
        <w:t>(v případě, že toto není uvedeno přímo v dokladu o právní subjektivitě)</w:t>
      </w:r>
    </w:p>
    <w:p w:rsidR="00CE603E" w:rsidRDefault="00175C64" w:rsidP="00CE60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pict>
          <v:shape id="_x0000_i1029" type="#_x0000_t75" style="width:481.5pt;height:75.75pt">
            <v:imagedata r:id="rId7" o:title="LOGO_AWEMECO_BAREVNE"/>
          </v:shape>
        </w:pict>
      </w:r>
    </w:p>
    <w:p w:rsidR="00CB3003" w:rsidRDefault="00CB3003" w:rsidP="00CE603E">
      <w:pPr>
        <w:jc w:val="center"/>
        <w:rPr>
          <w:b/>
          <w:sz w:val="28"/>
          <w:szCs w:val="28"/>
          <w:u w:val="single"/>
        </w:rPr>
      </w:pPr>
    </w:p>
    <w:p w:rsidR="00CE603E" w:rsidRDefault="00CE603E" w:rsidP="00CE603E">
      <w:pPr>
        <w:jc w:val="center"/>
        <w:rPr>
          <w:b/>
          <w:sz w:val="28"/>
          <w:szCs w:val="28"/>
          <w:u w:val="single"/>
        </w:rPr>
      </w:pPr>
    </w:p>
    <w:p w:rsidR="00CE603E" w:rsidRDefault="00CE603E" w:rsidP="00CE603E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CE603E" w:rsidRDefault="00CE603E" w:rsidP="00CE603E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Mkatabulky"/>
        <w:tblW w:w="8636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41"/>
        <w:gridCol w:w="6095"/>
      </w:tblGrid>
      <w:tr w:rsidR="00CE603E" w:rsidTr="00175C64">
        <w:tc>
          <w:tcPr>
            <w:tcW w:w="2541" w:type="dxa"/>
          </w:tcPr>
          <w:p w:rsidR="00CE603E" w:rsidRPr="0090471F" w:rsidRDefault="00CE603E" w:rsidP="00CE603E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90471F">
              <w:rPr>
                <w:rFonts w:ascii="Tahoma" w:hAnsi="Tahoma" w:cs="Tahoma"/>
                <w:sz w:val="20"/>
                <w:szCs w:val="20"/>
              </w:rPr>
              <w:t xml:space="preserve">Žadatel: </w:t>
            </w:r>
          </w:p>
        </w:tc>
        <w:tc>
          <w:tcPr>
            <w:tcW w:w="6095" w:type="dxa"/>
          </w:tcPr>
          <w:p w:rsidR="00CE603E" w:rsidRPr="00C92BC9" w:rsidRDefault="00C92BC9" w:rsidP="00CE603E">
            <w:pPr>
              <w:spacing w:before="240" w:after="24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92BC9">
              <w:rPr>
                <w:rFonts w:ascii="Tahoma" w:hAnsi="Tahoma" w:cs="Tahoma"/>
                <w:i/>
                <w:sz w:val="20"/>
                <w:szCs w:val="20"/>
              </w:rPr>
              <w:t>„doplnit název žadatele“</w:t>
            </w:r>
          </w:p>
        </w:tc>
      </w:tr>
      <w:tr w:rsidR="00CE603E" w:rsidTr="00175C64">
        <w:tc>
          <w:tcPr>
            <w:tcW w:w="2541" w:type="dxa"/>
          </w:tcPr>
          <w:p w:rsidR="00CE603E" w:rsidRPr="0090471F" w:rsidRDefault="00175C64" w:rsidP="00175C64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r w:rsidRPr="00175C64">
              <w:rPr>
                <w:rFonts w:ascii="Tahoma" w:hAnsi="Tahoma" w:cs="Tahoma"/>
                <w:sz w:val="20"/>
                <w:szCs w:val="20"/>
              </w:rPr>
              <w:t>Název výběrového řízení:</w:t>
            </w:r>
          </w:p>
        </w:tc>
        <w:tc>
          <w:tcPr>
            <w:tcW w:w="6095" w:type="dxa"/>
          </w:tcPr>
          <w:p w:rsidR="00CE603E" w:rsidRPr="00C92BC9" w:rsidRDefault="00175C64" w:rsidP="00175C64">
            <w:pPr>
              <w:spacing w:before="240" w:after="24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75C64">
              <w:rPr>
                <w:rFonts w:ascii="Tahoma" w:hAnsi="Tahoma" w:cs="Tahoma"/>
                <w:sz w:val="20"/>
                <w:szCs w:val="20"/>
              </w:rPr>
              <w:t>Školení pokročilých prezentačních dovedností</w:t>
            </w:r>
          </w:p>
        </w:tc>
      </w:tr>
    </w:tbl>
    <w:p w:rsidR="00CE603E" w:rsidRDefault="00CE603E" w:rsidP="00CE603E">
      <w:pPr>
        <w:jc w:val="center"/>
        <w:rPr>
          <w:rFonts w:ascii="Tahoma" w:hAnsi="Tahoma" w:cs="Tahoma"/>
          <w:b/>
          <w:u w:val="single"/>
        </w:rPr>
      </w:pPr>
    </w:p>
    <w:p w:rsidR="00CE603E" w:rsidRDefault="00CE603E" w:rsidP="00CE603E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CE603E" w:rsidRDefault="00CE603E" w:rsidP="00CE603E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CE603E" w:rsidRDefault="00CE603E" w:rsidP="00CE603E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CE603E" w:rsidRPr="00A179A4" w:rsidRDefault="00CE603E" w:rsidP="00CE603E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A179A4">
        <w:rPr>
          <w:rFonts w:ascii="Tahoma" w:hAnsi="Tahoma" w:cs="Tahoma"/>
          <w:b/>
          <w:sz w:val="40"/>
          <w:szCs w:val="40"/>
          <w:u w:val="single"/>
        </w:rPr>
        <w:t xml:space="preserve">PŘÍLOHA Č. </w:t>
      </w:r>
      <w:r w:rsidR="007F0D57">
        <w:rPr>
          <w:rFonts w:ascii="Tahoma" w:hAnsi="Tahoma" w:cs="Tahoma"/>
          <w:b/>
          <w:sz w:val="40"/>
          <w:szCs w:val="40"/>
          <w:u w:val="single"/>
        </w:rPr>
        <w:t>2</w:t>
      </w:r>
    </w:p>
    <w:p w:rsidR="00CE603E" w:rsidRDefault="00CE603E" w:rsidP="00CE603E">
      <w:pPr>
        <w:jc w:val="center"/>
        <w:rPr>
          <w:rFonts w:ascii="Tahoma" w:hAnsi="Tahoma" w:cs="Tahoma"/>
          <w:b/>
          <w:u w:val="single"/>
        </w:rPr>
      </w:pPr>
    </w:p>
    <w:p w:rsidR="00CE603E" w:rsidRDefault="00CE603E" w:rsidP="00CE603E">
      <w:pPr>
        <w:jc w:val="center"/>
        <w:rPr>
          <w:rFonts w:ascii="Tahoma" w:hAnsi="Tahoma" w:cs="Tahoma"/>
          <w:b/>
          <w:u w:val="single"/>
        </w:rPr>
      </w:pPr>
    </w:p>
    <w:p w:rsidR="00CE603E" w:rsidRPr="00A179A4" w:rsidRDefault="007F0D57" w:rsidP="00CE603E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Čestné prohlášení žadatele</w:t>
      </w:r>
    </w:p>
    <w:p w:rsidR="00CE603E" w:rsidRPr="00A179A4" w:rsidRDefault="00CE603E" w:rsidP="00CE603E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CE603E" w:rsidRDefault="00CE603E" w:rsidP="00CE603E">
      <w:pPr>
        <w:jc w:val="center"/>
        <w:rPr>
          <w:rFonts w:ascii="Tahoma" w:hAnsi="Tahoma" w:cs="Tahoma"/>
          <w:b/>
          <w:u w:val="single"/>
        </w:rPr>
      </w:pPr>
    </w:p>
    <w:p w:rsidR="00CE603E" w:rsidRDefault="00CE603E" w:rsidP="00CE603E">
      <w:pPr>
        <w:jc w:val="center"/>
        <w:rPr>
          <w:rFonts w:ascii="Tahoma" w:hAnsi="Tahoma" w:cs="Tahoma"/>
          <w:b/>
          <w:u w:val="single"/>
        </w:rPr>
      </w:pPr>
    </w:p>
    <w:p w:rsidR="00CE603E" w:rsidRDefault="00CE603E" w:rsidP="00CE603E">
      <w:pPr>
        <w:rPr>
          <w:b/>
          <w:sz w:val="28"/>
          <w:szCs w:val="28"/>
          <w:u w:val="single"/>
        </w:rPr>
      </w:pPr>
    </w:p>
    <w:p w:rsidR="00CE603E" w:rsidRDefault="00CE603E" w:rsidP="00CE603E">
      <w:pPr>
        <w:rPr>
          <w:b/>
          <w:sz w:val="28"/>
          <w:szCs w:val="28"/>
          <w:u w:val="single"/>
        </w:rPr>
      </w:pPr>
    </w:p>
    <w:p w:rsidR="00CE603E" w:rsidRDefault="00CE603E" w:rsidP="00CE603E">
      <w:pPr>
        <w:rPr>
          <w:b/>
          <w:sz w:val="28"/>
          <w:szCs w:val="28"/>
          <w:u w:val="single"/>
        </w:rPr>
      </w:pPr>
    </w:p>
    <w:p w:rsidR="00CE603E" w:rsidRDefault="00CE603E" w:rsidP="00CE603E">
      <w:pPr>
        <w:rPr>
          <w:b/>
          <w:sz w:val="28"/>
          <w:szCs w:val="28"/>
          <w:u w:val="single"/>
        </w:rPr>
      </w:pPr>
    </w:p>
    <w:p w:rsidR="00CE603E" w:rsidRDefault="00CE603E" w:rsidP="00CE603E">
      <w:pPr>
        <w:rPr>
          <w:b/>
          <w:sz w:val="28"/>
          <w:szCs w:val="28"/>
          <w:u w:val="single"/>
        </w:rPr>
      </w:pPr>
    </w:p>
    <w:p w:rsidR="00CE603E" w:rsidRDefault="00CE603E" w:rsidP="00CE603E">
      <w:pPr>
        <w:rPr>
          <w:b/>
          <w:sz w:val="28"/>
          <w:szCs w:val="28"/>
          <w:u w:val="single"/>
        </w:rPr>
      </w:pPr>
    </w:p>
    <w:p w:rsidR="00CE603E" w:rsidRDefault="00CE603E" w:rsidP="00CE603E">
      <w:pPr>
        <w:rPr>
          <w:b/>
          <w:sz w:val="28"/>
          <w:szCs w:val="28"/>
          <w:u w:val="single"/>
        </w:rPr>
      </w:pPr>
    </w:p>
    <w:p w:rsidR="00CE603E" w:rsidRDefault="00CE603E" w:rsidP="00CE603E">
      <w:pPr>
        <w:rPr>
          <w:b/>
          <w:sz w:val="28"/>
          <w:szCs w:val="28"/>
          <w:u w:val="single"/>
        </w:rPr>
      </w:pPr>
    </w:p>
    <w:p w:rsidR="00CE603E" w:rsidRDefault="00CE603E" w:rsidP="00CE603E">
      <w:pPr>
        <w:jc w:val="right"/>
        <w:rPr>
          <w:b/>
          <w:sz w:val="28"/>
          <w:szCs w:val="28"/>
          <w:u w:val="single"/>
        </w:rPr>
      </w:pPr>
    </w:p>
    <w:p w:rsidR="00CE603E" w:rsidRDefault="00CE603E" w:rsidP="00CE603E">
      <w:pPr>
        <w:jc w:val="right"/>
        <w:rPr>
          <w:b/>
          <w:sz w:val="28"/>
          <w:szCs w:val="28"/>
          <w:u w:val="single"/>
        </w:rPr>
      </w:pPr>
    </w:p>
    <w:p w:rsidR="00CE603E" w:rsidRDefault="00CE603E" w:rsidP="00CE603E">
      <w:pPr>
        <w:jc w:val="right"/>
        <w:rPr>
          <w:b/>
          <w:sz w:val="28"/>
          <w:szCs w:val="28"/>
          <w:u w:val="single"/>
        </w:rPr>
      </w:pPr>
    </w:p>
    <w:p w:rsidR="00CE603E" w:rsidRDefault="00CE603E" w:rsidP="00CE603E">
      <w:pPr>
        <w:jc w:val="right"/>
        <w:rPr>
          <w:b/>
          <w:sz w:val="28"/>
          <w:szCs w:val="28"/>
          <w:u w:val="single"/>
        </w:rPr>
      </w:pPr>
    </w:p>
    <w:p w:rsidR="006D38F8" w:rsidRDefault="006D38F8" w:rsidP="00CE603E">
      <w:pPr>
        <w:jc w:val="center"/>
        <w:rPr>
          <w:sz w:val="28"/>
          <w:szCs w:val="28"/>
        </w:rPr>
      </w:pPr>
    </w:p>
    <w:p w:rsidR="006D38F8" w:rsidRDefault="006D38F8" w:rsidP="00CE603E">
      <w:pPr>
        <w:jc w:val="center"/>
        <w:rPr>
          <w:sz w:val="28"/>
          <w:szCs w:val="28"/>
        </w:rPr>
      </w:pPr>
    </w:p>
    <w:p w:rsidR="007F0D57" w:rsidRPr="00B5786A" w:rsidRDefault="00CE603E" w:rsidP="00CE603E">
      <w:pPr>
        <w:jc w:val="center"/>
        <w:rPr>
          <w:rFonts w:ascii="Tahoma" w:hAnsi="Tahoma" w:cs="Tahoma"/>
          <w:sz w:val="26"/>
          <w:szCs w:val="26"/>
        </w:rPr>
        <w:sectPr w:rsidR="007F0D57" w:rsidRPr="00B5786A" w:rsidSect="0090471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5786A">
        <w:rPr>
          <w:rFonts w:ascii="Tahoma" w:hAnsi="Tahoma" w:cs="Tahoma"/>
          <w:sz w:val="26"/>
          <w:szCs w:val="26"/>
        </w:rPr>
        <w:t xml:space="preserve">Počet listů: </w:t>
      </w:r>
      <w:r w:rsidR="00F3317D">
        <w:rPr>
          <w:rFonts w:ascii="Tahoma" w:hAnsi="Tahoma" w:cs="Tahoma"/>
          <w:sz w:val="26"/>
          <w:szCs w:val="26"/>
        </w:rPr>
        <w:t>3</w:t>
      </w:r>
    </w:p>
    <w:p w:rsidR="00B5786A" w:rsidRDefault="00175C64" w:rsidP="00DB77CD">
      <w:pPr>
        <w:pStyle w:val="Nadpis2"/>
        <w:spacing w:before="60"/>
        <w:jc w:val="center"/>
        <w:rPr>
          <w:rFonts w:ascii="Tahoma" w:hAnsi="Tahoma" w:cs="Tahoma"/>
          <w:bCs w:val="0"/>
          <w:i w:val="0"/>
        </w:rPr>
      </w:pPr>
      <w:r>
        <w:rPr>
          <w:rFonts w:ascii="Tahoma" w:hAnsi="Tahoma" w:cs="Tahoma"/>
          <w:bCs w:val="0"/>
          <w:i w:val="0"/>
        </w:rPr>
        <w:lastRenderedPageBreak/>
        <w:pict>
          <v:shape id="_x0000_i1030" type="#_x0000_t75" style="width:481.5pt;height:75.75pt">
            <v:imagedata r:id="rId7" o:title="LOGO_AWEMECO_BAREVNE"/>
          </v:shape>
        </w:pict>
      </w:r>
    </w:p>
    <w:p w:rsidR="00B5786A" w:rsidRPr="00B5786A" w:rsidRDefault="00B5786A" w:rsidP="00B5786A">
      <w:pPr>
        <w:pStyle w:val="Nadpis2"/>
        <w:spacing w:before="60"/>
        <w:jc w:val="center"/>
        <w:rPr>
          <w:rFonts w:ascii="Tahoma" w:hAnsi="Tahoma" w:cs="Tahoma"/>
          <w:bCs w:val="0"/>
          <w:i w:val="0"/>
          <w:sz w:val="24"/>
          <w:szCs w:val="24"/>
        </w:rPr>
      </w:pPr>
      <w:r w:rsidRPr="00B5786A">
        <w:rPr>
          <w:rFonts w:ascii="Tahoma" w:hAnsi="Tahoma" w:cs="Tahoma"/>
          <w:bCs w:val="0"/>
          <w:i w:val="0"/>
          <w:sz w:val="24"/>
          <w:szCs w:val="24"/>
        </w:rPr>
        <w:t>Příloha č. 2 - Čestné prohlášení žadatele</w:t>
      </w:r>
    </w:p>
    <w:p w:rsidR="00B5786A" w:rsidRPr="00624D75" w:rsidRDefault="00B5786A" w:rsidP="00B5786A">
      <w:pPr>
        <w:tabs>
          <w:tab w:val="left" w:pos="258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i/>
          <w:iCs/>
          <w:sz w:val="20"/>
          <w:szCs w:val="20"/>
        </w:rPr>
      </w:pPr>
      <w:r w:rsidRPr="008F46D5">
        <w:rPr>
          <w:rFonts w:ascii="Tahoma" w:hAnsi="Tahoma" w:cs="Tahoma"/>
          <w:sz w:val="20"/>
          <w:szCs w:val="20"/>
        </w:rPr>
        <w:t>Žadatel:</w:t>
      </w:r>
      <w:r w:rsidRPr="008F46D5">
        <w:rPr>
          <w:rFonts w:ascii="Tahoma" w:hAnsi="Tahoma" w:cs="Tahoma"/>
          <w:sz w:val="20"/>
          <w:szCs w:val="20"/>
        </w:rPr>
        <w:tab/>
      </w:r>
      <w:r w:rsidRPr="008F46D5">
        <w:rPr>
          <w:rFonts w:ascii="Tahoma" w:hAnsi="Tahoma" w:cs="Tahoma"/>
          <w:sz w:val="20"/>
          <w:szCs w:val="20"/>
        </w:rPr>
        <w:tab/>
      </w:r>
      <w:r w:rsidRPr="008F46D5">
        <w:rPr>
          <w:rFonts w:ascii="Tahoma" w:hAnsi="Tahoma" w:cs="Tahoma"/>
          <w:sz w:val="20"/>
          <w:szCs w:val="20"/>
        </w:rPr>
        <w:tab/>
      </w:r>
      <w:r w:rsidRPr="008F46D5">
        <w:rPr>
          <w:rFonts w:ascii="Tahoma" w:hAnsi="Tahoma" w:cs="Tahoma"/>
          <w:iCs/>
          <w:sz w:val="20"/>
          <w:szCs w:val="20"/>
        </w:rPr>
        <w:t>„</w:t>
      </w:r>
      <w:r w:rsidRPr="00624D75">
        <w:rPr>
          <w:rFonts w:ascii="Tahoma" w:hAnsi="Tahoma" w:cs="Tahoma"/>
          <w:i/>
          <w:iCs/>
          <w:sz w:val="20"/>
          <w:szCs w:val="20"/>
        </w:rPr>
        <w:t>doplnit název žadatele“</w:t>
      </w:r>
    </w:p>
    <w:p w:rsidR="00B5786A" w:rsidRPr="008F46D5" w:rsidRDefault="00B5786A" w:rsidP="00B5786A">
      <w:pPr>
        <w:tabs>
          <w:tab w:val="left" w:pos="258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8F46D5">
        <w:rPr>
          <w:rFonts w:ascii="Tahoma" w:hAnsi="Tahoma" w:cs="Tahoma"/>
          <w:iCs/>
          <w:sz w:val="20"/>
          <w:szCs w:val="20"/>
        </w:rPr>
        <w:t>Se sídlem: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>„</w:t>
      </w:r>
      <w:r w:rsidRPr="00864539">
        <w:rPr>
          <w:rFonts w:ascii="Tahoma" w:hAnsi="Tahoma" w:cs="Tahoma"/>
          <w:i/>
          <w:iCs/>
          <w:sz w:val="20"/>
          <w:szCs w:val="20"/>
        </w:rPr>
        <w:t xml:space="preserve">doplnit sídlo </w:t>
      </w:r>
      <w:r>
        <w:rPr>
          <w:rFonts w:ascii="Tahoma" w:hAnsi="Tahoma" w:cs="Tahoma"/>
          <w:i/>
          <w:iCs/>
          <w:sz w:val="20"/>
          <w:szCs w:val="20"/>
        </w:rPr>
        <w:t>žadatele“</w:t>
      </w:r>
    </w:p>
    <w:p w:rsidR="00B5786A" w:rsidRPr="008F46D5" w:rsidRDefault="00B5786A" w:rsidP="00B5786A">
      <w:pPr>
        <w:tabs>
          <w:tab w:val="left" w:pos="258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r w:rsidRPr="008F46D5">
        <w:rPr>
          <w:rFonts w:ascii="Tahoma" w:hAnsi="Tahoma" w:cs="Tahoma"/>
          <w:iCs/>
          <w:sz w:val="20"/>
          <w:szCs w:val="20"/>
        </w:rPr>
        <w:t>IČ: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>„</w:t>
      </w:r>
      <w:r w:rsidRPr="00864539">
        <w:rPr>
          <w:rFonts w:ascii="Tahoma" w:hAnsi="Tahoma" w:cs="Tahoma"/>
          <w:i/>
          <w:iCs/>
          <w:sz w:val="20"/>
          <w:szCs w:val="20"/>
        </w:rPr>
        <w:t xml:space="preserve">doplnit </w:t>
      </w:r>
      <w:r>
        <w:rPr>
          <w:rFonts w:ascii="Tahoma" w:hAnsi="Tahoma" w:cs="Tahoma"/>
          <w:i/>
          <w:iCs/>
          <w:sz w:val="20"/>
          <w:szCs w:val="20"/>
        </w:rPr>
        <w:t>IČ</w:t>
      </w:r>
      <w:r w:rsidRPr="00864539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žadatele“</w:t>
      </w:r>
    </w:p>
    <w:p w:rsidR="00B5786A" w:rsidRPr="001E7C8C" w:rsidRDefault="00175C64" w:rsidP="00B5786A">
      <w:pPr>
        <w:tabs>
          <w:tab w:val="left" w:pos="258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r w:rsidRPr="00175C64">
        <w:rPr>
          <w:rFonts w:ascii="Tahoma" w:hAnsi="Tahoma" w:cs="Tahoma"/>
          <w:sz w:val="20"/>
          <w:szCs w:val="20"/>
        </w:rPr>
        <w:t>Název výběrového řízení:</w:t>
      </w:r>
      <w:r w:rsidR="00B5786A" w:rsidRPr="001E7C8C">
        <w:rPr>
          <w:rFonts w:ascii="Tahoma" w:hAnsi="Tahoma" w:cs="Tahoma"/>
          <w:sz w:val="20"/>
          <w:szCs w:val="20"/>
        </w:rPr>
        <w:tab/>
      </w:r>
      <w:r w:rsidR="00B5786A" w:rsidRPr="001E7C8C">
        <w:rPr>
          <w:rFonts w:ascii="Tahoma" w:hAnsi="Tahoma" w:cs="Tahoma"/>
          <w:sz w:val="20"/>
          <w:szCs w:val="20"/>
        </w:rPr>
        <w:tab/>
      </w:r>
      <w:r w:rsidR="00B5786A" w:rsidRPr="001E7C8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Školení pokročilých prezentačních dovedností</w:t>
      </w:r>
    </w:p>
    <w:p w:rsidR="00B5786A" w:rsidRDefault="00B5786A" w:rsidP="00B5786A">
      <w:pPr>
        <w:tabs>
          <w:tab w:val="left" w:pos="258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E7C8C">
        <w:rPr>
          <w:rFonts w:ascii="Tahoma" w:hAnsi="Tahoma" w:cs="Tahoma"/>
          <w:sz w:val="20"/>
          <w:szCs w:val="20"/>
        </w:rPr>
        <w:tab/>
      </w:r>
      <w:r w:rsidRPr="001E7C8C">
        <w:rPr>
          <w:rFonts w:ascii="Tahoma" w:hAnsi="Tahoma" w:cs="Tahoma"/>
          <w:sz w:val="20"/>
          <w:szCs w:val="20"/>
        </w:rPr>
        <w:tab/>
      </w:r>
      <w:r w:rsidRPr="001E7C8C">
        <w:rPr>
          <w:rFonts w:ascii="Tahoma" w:hAnsi="Tahoma" w:cs="Tahoma"/>
          <w:sz w:val="20"/>
          <w:szCs w:val="20"/>
        </w:rPr>
        <w:tab/>
      </w:r>
    </w:p>
    <w:p w:rsidR="00B5786A" w:rsidRDefault="00B5786A" w:rsidP="00B5786A">
      <w:pPr>
        <w:tabs>
          <w:tab w:val="left" w:pos="2580"/>
        </w:tabs>
        <w:autoSpaceDE w:val="0"/>
        <w:autoSpaceDN w:val="0"/>
        <w:adjustRightInd w:val="0"/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1E7C8C">
        <w:rPr>
          <w:rFonts w:ascii="Tahoma" w:hAnsi="Tahoma" w:cs="Tahoma"/>
          <w:sz w:val="20"/>
          <w:szCs w:val="20"/>
        </w:rPr>
        <w:t>Jsem</w:t>
      </w:r>
      <w:r w:rsidR="00175C64">
        <w:rPr>
          <w:rFonts w:ascii="Tahoma" w:hAnsi="Tahoma" w:cs="Tahoma"/>
          <w:sz w:val="20"/>
          <w:szCs w:val="20"/>
        </w:rPr>
        <w:t xml:space="preserve"> zájemcem</w:t>
      </w:r>
      <w:r w:rsidRPr="001E7C8C">
        <w:rPr>
          <w:rFonts w:ascii="Tahoma" w:hAnsi="Tahoma" w:cs="Tahoma"/>
          <w:sz w:val="20"/>
          <w:szCs w:val="20"/>
        </w:rPr>
        <w:t xml:space="preserve"> o </w:t>
      </w:r>
      <w:r w:rsidR="00175C64">
        <w:rPr>
          <w:rFonts w:ascii="Tahoma" w:hAnsi="Tahoma" w:cs="Tahoma"/>
          <w:sz w:val="20"/>
          <w:szCs w:val="20"/>
        </w:rPr>
        <w:t xml:space="preserve">účast ve výběrovém řízení v rámci projektu </w:t>
      </w:r>
      <w:r w:rsidR="00CB3003" w:rsidRPr="000656C9">
        <w:rPr>
          <w:b/>
          <w:bCs/>
        </w:rPr>
        <w:t>CZ.1.07</w:t>
      </w:r>
      <w:r w:rsidR="00CB3003" w:rsidRPr="000656C9">
        <w:rPr>
          <w:rStyle w:val="datalabel"/>
          <w:b/>
          <w:bCs/>
        </w:rPr>
        <w:t>/3.2.07/02.0059</w:t>
      </w:r>
      <w:r w:rsidR="00CB3003">
        <w:rPr>
          <w:rStyle w:val="datalabel"/>
          <w:b/>
          <w:bCs/>
        </w:rPr>
        <w:t xml:space="preserve">, Nekonveční metody svařování </w:t>
      </w:r>
      <w:r w:rsidRPr="001E7C8C">
        <w:rPr>
          <w:rFonts w:ascii="Tahoma" w:hAnsi="Tahoma" w:cs="Tahoma"/>
          <w:sz w:val="20"/>
          <w:szCs w:val="20"/>
        </w:rPr>
        <w:t xml:space="preserve">a </w:t>
      </w:r>
      <w:r w:rsidRPr="00C93A2C">
        <w:rPr>
          <w:rFonts w:ascii="Tahoma" w:hAnsi="Tahoma" w:cs="Tahoma"/>
          <w:b/>
          <w:sz w:val="20"/>
          <w:szCs w:val="20"/>
        </w:rPr>
        <w:t>čestně prohlašuji</w:t>
      </w:r>
      <w:r>
        <w:rPr>
          <w:rFonts w:ascii="Tahoma" w:hAnsi="Tahoma" w:cs="Tahoma"/>
          <w:b/>
          <w:sz w:val="20"/>
          <w:szCs w:val="20"/>
        </w:rPr>
        <w:t xml:space="preserve"> níže uvedené skutečnosti</w:t>
      </w:r>
      <w:r w:rsidRPr="001E7C8C">
        <w:rPr>
          <w:rFonts w:ascii="Tahoma" w:hAnsi="Tahoma" w:cs="Tahoma"/>
          <w:bCs/>
          <w:sz w:val="20"/>
          <w:szCs w:val="20"/>
        </w:rPr>
        <w:t>:</w:t>
      </w:r>
    </w:p>
    <w:p w:rsidR="00B5786A" w:rsidRPr="002B4B13" w:rsidRDefault="00B5786A" w:rsidP="00B5786A">
      <w:pPr>
        <w:pStyle w:val="Nadpis3"/>
        <w:numPr>
          <w:ilvl w:val="0"/>
          <w:numId w:val="24"/>
        </w:numPr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2B4B13">
        <w:rPr>
          <w:rFonts w:ascii="Tahoma" w:hAnsi="Tahoma" w:cs="Tahoma"/>
          <w:sz w:val="20"/>
          <w:szCs w:val="20"/>
        </w:rPr>
        <w:t>podnik se nenachází/nenacházel v</w:t>
      </w:r>
      <w:r>
        <w:rPr>
          <w:rFonts w:ascii="Tahoma" w:hAnsi="Tahoma" w:cs="Tahoma"/>
          <w:sz w:val="20"/>
          <w:szCs w:val="20"/>
        </w:rPr>
        <w:t> </w:t>
      </w:r>
      <w:r w:rsidRPr="002B4B13">
        <w:rPr>
          <w:rFonts w:ascii="Tahoma" w:hAnsi="Tahoma" w:cs="Tahoma"/>
          <w:sz w:val="20"/>
          <w:szCs w:val="20"/>
        </w:rPr>
        <w:t>obtížích</w:t>
      </w:r>
      <w:r w:rsidRPr="002264BE">
        <w:rPr>
          <w:rFonts w:ascii="Tahoma" w:hAnsi="Tahoma" w:cs="Tahoma"/>
          <w:sz w:val="20"/>
          <w:szCs w:val="20"/>
          <w:vertAlign w:val="superscript"/>
        </w:rPr>
        <w:t>1</w:t>
      </w:r>
    </w:p>
    <w:p w:rsidR="00B5786A" w:rsidRPr="002B4B13" w:rsidRDefault="00B5786A" w:rsidP="00B5786A">
      <w:pPr>
        <w:tabs>
          <w:tab w:val="left" w:pos="851"/>
          <w:tab w:val="left" w:pos="6924"/>
        </w:tabs>
        <w:autoSpaceDE w:val="0"/>
        <w:autoSpaceDN w:val="0"/>
        <w:adjustRightInd w:val="0"/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2B4B13">
        <w:rPr>
          <w:rFonts w:ascii="Tahoma" w:hAnsi="Tahoma" w:cs="Tahoma"/>
          <w:sz w:val="20"/>
          <w:szCs w:val="20"/>
        </w:rPr>
        <w:t>Čestně</w:t>
      </w:r>
      <w:r w:rsidRPr="002B4B13">
        <w:rPr>
          <w:rFonts w:ascii="Tahoma" w:hAnsi="Tahoma" w:cs="Tahoma"/>
          <w:bCs/>
          <w:sz w:val="20"/>
          <w:szCs w:val="20"/>
        </w:rPr>
        <w:t xml:space="preserve"> prohlašuji, </w:t>
      </w:r>
      <w:r w:rsidRPr="002B4B13">
        <w:rPr>
          <w:rFonts w:ascii="Tahoma" w:hAnsi="Tahoma" w:cs="Tahoma"/>
          <w:sz w:val="20"/>
          <w:szCs w:val="20"/>
        </w:rPr>
        <w:t xml:space="preserve">že </w:t>
      </w:r>
      <w:r>
        <w:rPr>
          <w:rFonts w:ascii="Tahoma" w:hAnsi="Tahoma" w:cs="Tahoma"/>
          <w:sz w:val="20"/>
          <w:szCs w:val="20"/>
        </w:rPr>
        <w:t>výše</w:t>
      </w:r>
      <w:r w:rsidRPr="002B4B13">
        <w:rPr>
          <w:rFonts w:ascii="Tahoma" w:hAnsi="Tahoma" w:cs="Tahoma"/>
          <w:sz w:val="20"/>
          <w:szCs w:val="20"/>
        </w:rPr>
        <w:t xml:space="preserve"> uvedený podnik se nenacházel v obtížích k </w:t>
      </w:r>
      <w:r>
        <w:rPr>
          <w:rFonts w:ascii="Tahoma" w:hAnsi="Tahoma" w:cs="Tahoma"/>
          <w:sz w:val="20"/>
          <w:szCs w:val="20"/>
        </w:rPr>
        <w:t xml:space="preserve"> </w:t>
      </w:r>
      <w:r w:rsidRPr="002B4B13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="00175C64">
        <w:rPr>
          <w:rFonts w:ascii="Tahoma" w:hAnsi="Tahoma" w:cs="Tahoma"/>
          <w:sz w:val="20"/>
          <w:szCs w:val="20"/>
        </w:rPr>
        <w:t>1</w:t>
      </w:r>
      <w:r w:rsidRPr="002B4B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175C64">
        <w:rPr>
          <w:rFonts w:ascii="Tahoma" w:hAnsi="Tahoma" w:cs="Tahoma"/>
          <w:sz w:val="20"/>
          <w:szCs w:val="20"/>
        </w:rPr>
        <w:t>2011</w:t>
      </w:r>
      <w:r w:rsidR="00CB3003">
        <w:rPr>
          <w:rFonts w:ascii="Tahoma" w:hAnsi="Tahoma" w:cs="Tahoma"/>
          <w:sz w:val="20"/>
          <w:szCs w:val="20"/>
        </w:rPr>
        <w:t xml:space="preserve"> </w:t>
      </w:r>
      <w:r w:rsidRPr="002B4B13">
        <w:rPr>
          <w:rFonts w:ascii="Tahoma" w:hAnsi="Tahoma" w:cs="Tahoma"/>
          <w:sz w:val="20"/>
          <w:szCs w:val="20"/>
        </w:rPr>
        <w:t>a k datu podpisu čestného prohlášení se v</w:t>
      </w:r>
      <w:r>
        <w:rPr>
          <w:rFonts w:ascii="Tahoma" w:hAnsi="Tahoma" w:cs="Tahoma"/>
          <w:sz w:val="20"/>
          <w:szCs w:val="20"/>
        </w:rPr>
        <w:t> </w:t>
      </w:r>
      <w:r w:rsidRPr="002B4B13">
        <w:rPr>
          <w:rFonts w:ascii="Tahoma" w:hAnsi="Tahoma" w:cs="Tahoma"/>
          <w:sz w:val="20"/>
          <w:szCs w:val="20"/>
        </w:rPr>
        <w:t xml:space="preserve">obtížích nenachází. </w:t>
      </w:r>
    </w:p>
    <w:p w:rsidR="00B5786A" w:rsidRPr="00C978CF" w:rsidRDefault="00B5786A" w:rsidP="00B5786A">
      <w:pPr>
        <w:pStyle w:val="Normln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B5786A" w:rsidRPr="005F0E2A" w:rsidRDefault="00CB3003" w:rsidP="00B5786A">
      <w:pPr>
        <w:numPr>
          <w:ilvl w:val="0"/>
          <w:numId w:val="24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ke dni podání nabídky pro výběrové řízení </w:t>
      </w:r>
      <w:r w:rsidR="00B5786A" w:rsidRPr="005F0E2A">
        <w:rPr>
          <w:rFonts w:ascii="Tahoma" w:hAnsi="Tahoma" w:cs="Tahoma"/>
          <w:bCs/>
          <w:sz w:val="20"/>
          <w:szCs w:val="20"/>
        </w:rPr>
        <w:t>má výše uveden</w:t>
      </w:r>
      <w:r w:rsidR="00B5786A">
        <w:rPr>
          <w:rFonts w:ascii="Tahoma" w:hAnsi="Tahoma" w:cs="Tahoma"/>
          <w:bCs/>
          <w:sz w:val="20"/>
          <w:szCs w:val="20"/>
        </w:rPr>
        <w:t>ý</w:t>
      </w:r>
      <w:r w:rsidR="00B5786A" w:rsidRPr="005F0E2A">
        <w:rPr>
          <w:rFonts w:ascii="Tahoma" w:hAnsi="Tahoma" w:cs="Tahoma"/>
          <w:bCs/>
          <w:sz w:val="20"/>
          <w:szCs w:val="20"/>
        </w:rPr>
        <w:t xml:space="preserve"> </w:t>
      </w:r>
      <w:r w:rsidR="00B5786A">
        <w:rPr>
          <w:rFonts w:ascii="Tahoma" w:hAnsi="Tahoma" w:cs="Tahoma"/>
          <w:bCs/>
          <w:sz w:val="20"/>
          <w:szCs w:val="20"/>
        </w:rPr>
        <w:t>subjekt</w:t>
      </w:r>
      <w:r w:rsidR="00B5786A" w:rsidRPr="005F0E2A">
        <w:rPr>
          <w:rFonts w:ascii="Tahoma" w:hAnsi="Tahoma" w:cs="Tahoma"/>
          <w:bCs/>
          <w:sz w:val="20"/>
          <w:szCs w:val="20"/>
        </w:rPr>
        <w:t xml:space="preserve"> vypořádané veškeré splatné závazky vůči orgánům státní správy a samosprávy (posečkání s úhradou závazků nebo dohoda o úhradě závazků a její řádné plnění se považují za vypořádané závazky): jedná se o závazky vůči finančnímu úřadu, zdravotním pojišťovnám, České správě sociálního zabezpečení (pojistné na sociální zabezpečení a příspěvek na státní politiku zaměstnanosti), Celní správě, Fondu národního majetku ČR, Pozemkovému fondu ČR a státním fondům (Státní fond životního prostředí, Státní fond kultury, Státní fond pro podporu a rozvoj české kinematografie, Státní zemědělský a intervenční fond, Státní fond dopravní infrastruktury, Státní fond rozvoje bydlení) a dále vůči krajům, obcím a svazkům obcí a rovněž i o závazky z jiných projektů financovaných ze strukturálních fondů</w:t>
      </w:r>
      <w:r w:rsidR="00B5786A">
        <w:rPr>
          <w:rFonts w:ascii="Tahoma" w:hAnsi="Tahoma" w:cs="Tahoma"/>
          <w:bCs/>
          <w:sz w:val="20"/>
          <w:szCs w:val="20"/>
        </w:rPr>
        <w:t>,</w:t>
      </w:r>
      <w:r w:rsidR="00B5786A" w:rsidRPr="005F0E2A">
        <w:rPr>
          <w:rFonts w:ascii="Tahoma" w:hAnsi="Tahoma" w:cs="Tahoma"/>
          <w:bCs/>
          <w:sz w:val="20"/>
          <w:szCs w:val="20"/>
        </w:rPr>
        <w:t xml:space="preserve"> Fondu soudržnosti</w:t>
      </w:r>
      <w:r w:rsidR="00B5786A">
        <w:rPr>
          <w:rFonts w:ascii="Tahoma" w:hAnsi="Tahoma" w:cs="Tahoma"/>
          <w:bCs/>
          <w:sz w:val="20"/>
          <w:szCs w:val="20"/>
        </w:rPr>
        <w:t xml:space="preserve"> a</w:t>
      </w:r>
      <w:r w:rsidR="00B5786A" w:rsidRPr="005F0E2A">
        <w:rPr>
          <w:rFonts w:ascii="Tahoma" w:hAnsi="Tahoma" w:cs="Tahoma"/>
          <w:bCs/>
          <w:sz w:val="20"/>
          <w:szCs w:val="20"/>
        </w:rPr>
        <w:t xml:space="preserve"> vůči orgánům, které prostředky z těchto fondů poskytují;</w:t>
      </w:r>
    </w:p>
    <w:p w:rsidR="00B5786A" w:rsidRPr="005F0E2A" w:rsidRDefault="00CB3003" w:rsidP="00B5786A">
      <w:pPr>
        <w:numPr>
          <w:ilvl w:val="0"/>
          <w:numId w:val="24"/>
        </w:numPr>
        <w:spacing w:before="6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předložená nabídla</w:t>
      </w:r>
      <w:r w:rsidR="00B5786A" w:rsidRPr="005F0E2A">
        <w:rPr>
          <w:rFonts w:ascii="Tahoma" w:hAnsi="Tahoma" w:cs="Tahoma"/>
          <w:bCs/>
          <w:sz w:val="20"/>
          <w:szCs w:val="20"/>
        </w:rPr>
        <w:t xml:space="preserve"> je dle mého nejlepšího vědomí a svědomí v souladu s příslušnou legislativou ČR a EU v oblasti ochrany hospodářské soutěže, zadávání veřejných zakázek, ochrany a zlepšování životního prostředí a odstraňování nerovnosti a podpory rovnoprávnosti mezi muži a ženami</w:t>
      </w:r>
      <w:r w:rsidR="00B5786A">
        <w:rPr>
          <w:rFonts w:ascii="Tahoma" w:hAnsi="Tahoma" w:cs="Tahoma"/>
          <w:bCs/>
          <w:sz w:val="20"/>
          <w:szCs w:val="20"/>
        </w:rPr>
        <w:t>.</w:t>
      </w:r>
    </w:p>
    <w:p w:rsidR="00B5786A" w:rsidRDefault="00B5786A" w:rsidP="00B5786A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1E7C8C">
        <w:rPr>
          <w:rFonts w:ascii="Tahoma" w:hAnsi="Tahoma" w:cs="Tahoma"/>
          <w:bCs/>
          <w:sz w:val="20"/>
          <w:szCs w:val="20"/>
        </w:rPr>
        <w:t>V ……………………</w:t>
      </w:r>
      <w:r>
        <w:rPr>
          <w:rFonts w:ascii="Tahoma" w:hAnsi="Tahoma" w:cs="Tahoma"/>
          <w:bCs/>
          <w:sz w:val="20"/>
          <w:szCs w:val="20"/>
        </w:rPr>
        <w:t>…</w:t>
      </w:r>
      <w:proofErr w:type="gramStart"/>
      <w:r>
        <w:rPr>
          <w:rFonts w:ascii="Tahoma" w:hAnsi="Tahoma" w:cs="Tahoma"/>
          <w:bCs/>
          <w:sz w:val="20"/>
          <w:szCs w:val="20"/>
        </w:rPr>
        <w:t xml:space="preserve">….. </w:t>
      </w:r>
      <w:r w:rsidRPr="001E7C8C">
        <w:rPr>
          <w:rFonts w:ascii="Tahoma" w:hAnsi="Tahoma" w:cs="Tahoma"/>
          <w:bCs/>
          <w:sz w:val="20"/>
          <w:szCs w:val="20"/>
        </w:rPr>
        <w:t>dne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</w:t>
      </w:r>
      <w:r w:rsidRPr="001E7C8C">
        <w:rPr>
          <w:rFonts w:ascii="Tahoma" w:hAnsi="Tahoma" w:cs="Tahoma"/>
          <w:bCs/>
          <w:sz w:val="20"/>
          <w:szCs w:val="20"/>
        </w:rPr>
        <w:t>…………………..</w:t>
      </w:r>
    </w:p>
    <w:p w:rsidR="00B5786A" w:rsidRDefault="00B5786A" w:rsidP="00B5786A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</w:p>
    <w:p w:rsidR="00B5786A" w:rsidRDefault="00B5786A" w:rsidP="00B5786A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</w:p>
    <w:p w:rsidR="00B5786A" w:rsidRPr="001E7C8C" w:rsidRDefault="00B5786A" w:rsidP="00B5786A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1E7C8C">
        <w:rPr>
          <w:rFonts w:ascii="Tahoma" w:hAnsi="Tahoma" w:cs="Tahoma"/>
          <w:bCs/>
          <w:sz w:val="20"/>
          <w:szCs w:val="20"/>
        </w:rPr>
        <w:t xml:space="preserve">………………………………………………              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1E7C8C">
        <w:rPr>
          <w:rFonts w:ascii="Tahoma" w:hAnsi="Tahoma" w:cs="Tahoma"/>
          <w:bCs/>
          <w:sz w:val="20"/>
          <w:szCs w:val="20"/>
        </w:rPr>
        <w:t>………………………………………</w:t>
      </w:r>
    </w:p>
    <w:p w:rsidR="00B5786A" w:rsidRDefault="00B5786A" w:rsidP="00B5786A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</w:t>
      </w:r>
      <w:r w:rsidRPr="001E7C8C">
        <w:rPr>
          <w:rFonts w:ascii="Tahoma" w:hAnsi="Tahoma" w:cs="Tahoma"/>
          <w:bCs/>
          <w:sz w:val="20"/>
          <w:szCs w:val="20"/>
        </w:rPr>
        <w:t>méno a příjmení</w:t>
      </w:r>
      <w:r>
        <w:rPr>
          <w:rFonts w:ascii="Tahoma" w:hAnsi="Tahoma" w:cs="Tahoma"/>
          <w:bCs/>
          <w:sz w:val="20"/>
          <w:szCs w:val="20"/>
        </w:rPr>
        <w:t xml:space="preserve"> statutárního zástupce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1E7C8C">
        <w:rPr>
          <w:rFonts w:ascii="Tahoma" w:hAnsi="Tahoma" w:cs="Tahoma"/>
          <w:bCs/>
          <w:sz w:val="20"/>
          <w:szCs w:val="20"/>
        </w:rPr>
        <w:t xml:space="preserve">podpis </w:t>
      </w:r>
      <w:r>
        <w:rPr>
          <w:rFonts w:ascii="Tahoma" w:hAnsi="Tahoma" w:cs="Tahoma"/>
          <w:bCs/>
          <w:sz w:val="20"/>
          <w:szCs w:val="20"/>
        </w:rPr>
        <w:t>statutárního zástupce</w:t>
      </w:r>
    </w:p>
    <w:p w:rsidR="00B5786A" w:rsidRDefault="00B5786A" w:rsidP="00B5786A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(statutárních </w:t>
      </w:r>
      <w:proofErr w:type="gramStart"/>
      <w:r>
        <w:rPr>
          <w:rFonts w:ascii="Tahoma" w:hAnsi="Tahoma" w:cs="Tahoma"/>
          <w:bCs/>
          <w:sz w:val="20"/>
          <w:szCs w:val="20"/>
        </w:rPr>
        <w:t>zástupců)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(statutárních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zástupců)</w:t>
      </w:r>
    </w:p>
    <w:p w:rsidR="00B5786A" w:rsidRPr="003E5846" w:rsidRDefault="00B5786A" w:rsidP="00B5786A">
      <w:pPr>
        <w:jc w:val="both"/>
        <w:rPr>
          <w:rFonts w:ascii="Tahoma" w:hAnsi="Tahoma" w:cs="Tahoma"/>
          <w:bCs/>
          <w:sz w:val="20"/>
          <w:szCs w:val="20"/>
        </w:rPr>
      </w:pPr>
    </w:p>
    <w:p w:rsidR="00B5786A" w:rsidRDefault="00B5786A" w:rsidP="00B5786A">
      <w:pPr>
        <w:jc w:val="both"/>
        <w:rPr>
          <w:rFonts w:ascii="Tahoma" w:hAnsi="Tahoma" w:cs="Tahoma"/>
          <w:bCs/>
          <w:sz w:val="20"/>
          <w:szCs w:val="20"/>
        </w:rPr>
      </w:pPr>
      <w:r w:rsidRPr="00486EF1">
        <w:rPr>
          <w:rFonts w:ascii="Tahoma" w:hAnsi="Tahoma" w:cs="Tahoma"/>
          <w:bCs/>
          <w:sz w:val="20"/>
          <w:szCs w:val="20"/>
        </w:rPr>
        <w:pict>
          <v:rect id="_x0000_i1025" style="width:3.85pt;height:1.2pt" o:hrpct="350" o:hrstd="t" o:hrnoshade="t" o:hr="t" fillcolor="silver" stroked="f"/>
        </w:pict>
      </w:r>
    </w:p>
    <w:p w:rsidR="00B5786A" w:rsidRPr="00205940" w:rsidRDefault="00B5786A" w:rsidP="00B5786A">
      <w:pPr>
        <w:spacing w:after="120"/>
        <w:jc w:val="both"/>
        <w:rPr>
          <w:rFonts w:ascii="Tahoma" w:hAnsi="Tahoma" w:cs="Tahoma"/>
          <w:bCs/>
          <w:sz w:val="16"/>
          <w:szCs w:val="16"/>
        </w:rPr>
      </w:pPr>
      <w:r>
        <w:rPr>
          <w:rStyle w:val="Znakapoznpodarou"/>
          <w:rFonts w:ascii="Tahoma" w:hAnsi="Tahoma" w:cs="Tahoma"/>
          <w:sz w:val="20"/>
          <w:szCs w:val="20"/>
        </w:rPr>
        <w:t>1</w:t>
      </w:r>
      <w:r>
        <w:t xml:space="preserve"> </w:t>
      </w:r>
      <w:r w:rsidRPr="00205940">
        <w:rPr>
          <w:rFonts w:ascii="Tahoma" w:hAnsi="Tahoma" w:cs="Tahoma"/>
          <w:bCs/>
          <w:sz w:val="16"/>
          <w:szCs w:val="16"/>
        </w:rPr>
        <w:t xml:space="preserve">Za podnik v obtížích se považuje subjekt vyvíjející ekonomickou činnost, podle definice uvedené v Pokynech společenství pro státní podporu na záchranu a restrukturalizaci podniků v obtížích (Úřední věstník C 244, </w:t>
      </w:r>
      <w:smartTag w:uri="urn:schemas-microsoft-com:office:smarttags" w:element="date">
        <w:smartTagPr>
          <w:attr w:name="Year" w:val="2004"/>
          <w:attr w:name="Day" w:val="1"/>
          <w:attr w:name="Month" w:val="10"/>
          <w:attr w:name="ls" w:val="trans"/>
        </w:smartTagPr>
        <w:r w:rsidRPr="00205940">
          <w:rPr>
            <w:rFonts w:ascii="Tahoma" w:hAnsi="Tahoma" w:cs="Tahoma"/>
            <w:bCs/>
            <w:sz w:val="16"/>
            <w:szCs w:val="16"/>
          </w:rPr>
          <w:t>1. 10. 2004</w:t>
        </w:r>
      </w:smartTag>
      <w:r w:rsidRPr="00205940">
        <w:rPr>
          <w:rFonts w:ascii="Tahoma" w:hAnsi="Tahoma" w:cs="Tahoma"/>
          <w:bCs/>
          <w:sz w:val="16"/>
          <w:szCs w:val="16"/>
        </w:rPr>
        <w:t>, str. 2), který splňuje nejméně jedno níže uvedené kritérium:</w:t>
      </w:r>
    </w:p>
    <w:p w:rsidR="00B5786A" w:rsidRPr="00205940" w:rsidRDefault="00B5786A" w:rsidP="00B5786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</w:rPr>
      </w:pPr>
      <w:r w:rsidRPr="00205940">
        <w:rPr>
          <w:rFonts w:ascii="Tahoma" w:hAnsi="Tahoma" w:cs="Tahoma"/>
          <w:bCs/>
          <w:sz w:val="16"/>
          <w:szCs w:val="16"/>
        </w:rPr>
        <w:t>v případě společnosti s ručením omezeným, kde došlo ke ztrátě více než poloviny zapsaného kapitálu a kde ke ztrátě více než jedné čtvrtiny tohoto kapitálu došlo za posledních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205940">
        <w:rPr>
          <w:rFonts w:ascii="Tahoma" w:hAnsi="Tahoma" w:cs="Tahoma"/>
          <w:bCs/>
          <w:sz w:val="16"/>
          <w:szCs w:val="16"/>
        </w:rPr>
        <w:t>12 měsíců, nebo</w:t>
      </w:r>
    </w:p>
    <w:p w:rsidR="00B5786A" w:rsidRPr="00205940" w:rsidRDefault="00B5786A" w:rsidP="00B5786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</w:rPr>
      </w:pPr>
      <w:r w:rsidRPr="00205940">
        <w:rPr>
          <w:rFonts w:ascii="Tahoma" w:hAnsi="Tahoma" w:cs="Tahoma"/>
          <w:bCs/>
          <w:sz w:val="16"/>
          <w:szCs w:val="16"/>
        </w:rPr>
        <w:t>v případě společnosti, v níž alespoň někteří společníci plně ručí za závazky společnosti, kde došlo ke ztrátě více než poloviny jejího kapitálu zaznamenaného v účetnictví této společnosti a kde ke ztrátě více než jedné čtvrtiny tohoto kapitálu došlo za posledních 12 měsíců; nebo</w:t>
      </w:r>
    </w:p>
    <w:p w:rsidR="00B5786A" w:rsidRPr="00205940" w:rsidRDefault="00B5786A" w:rsidP="00B5786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</w:rPr>
      </w:pPr>
      <w:r w:rsidRPr="00205940">
        <w:rPr>
          <w:rFonts w:ascii="Tahoma" w:hAnsi="Tahoma" w:cs="Tahoma"/>
          <w:bCs/>
          <w:sz w:val="16"/>
          <w:szCs w:val="16"/>
        </w:rPr>
        <w:t>kde nehledě na to, o jaký typ společnosti se jedná, podnik splňuje podmínky vnitrostátního práva pro zahájení kolektivního úpadkového řízení;</w:t>
      </w:r>
    </w:p>
    <w:p w:rsidR="00B5786A" w:rsidRPr="00205940" w:rsidRDefault="00B5786A" w:rsidP="00B5786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</w:rPr>
      </w:pPr>
      <w:r w:rsidRPr="00205940">
        <w:rPr>
          <w:rFonts w:ascii="Tahoma" w:hAnsi="Tahoma" w:cs="Tahoma"/>
          <w:bCs/>
          <w:sz w:val="16"/>
          <w:szCs w:val="16"/>
        </w:rPr>
        <w:t>dle zákona o konkurzu a vyrovnání soud na jeho majetek prohlásil konkurs, povolil vyrovnání či zamítl návrh na prohlášení konkursu pro nedostatek majetku;</w:t>
      </w:r>
    </w:p>
    <w:p w:rsidR="00B5786A" w:rsidRPr="00205940" w:rsidRDefault="00B5786A" w:rsidP="00B5786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</w:rPr>
      </w:pPr>
      <w:r w:rsidRPr="00205940">
        <w:rPr>
          <w:rFonts w:ascii="Tahoma" w:hAnsi="Tahoma" w:cs="Tahoma"/>
          <w:bCs/>
          <w:sz w:val="16"/>
          <w:szCs w:val="16"/>
        </w:rPr>
        <w:t xml:space="preserve">dle zákona o úpadku a způsobech jeho řešení soud zahájil </w:t>
      </w:r>
      <w:proofErr w:type="spellStart"/>
      <w:r w:rsidRPr="00205940">
        <w:rPr>
          <w:rFonts w:ascii="Tahoma" w:hAnsi="Tahoma" w:cs="Tahoma"/>
          <w:bCs/>
          <w:sz w:val="16"/>
          <w:szCs w:val="16"/>
        </w:rPr>
        <w:t>insolvenční</w:t>
      </w:r>
      <w:proofErr w:type="spellEnd"/>
      <w:r w:rsidRPr="00205940">
        <w:rPr>
          <w:rFonts w:ascii="Tahoma" w:hAnsi="Tahoma" w:cs="Tahoma"/>
          <w:bCs/>
          <w:sz w:val="16"/>
          <w:szCs w:val="16"/>
        </w:rPr>
        <w:t xml:space="preserve"> řízení;</w:t>
      </w:r>
    </w:p>
    <w:p w:rsidR="00B5786A" w:rsidRPr="00205940" w:rsidRDefault="00B5786A" w:rsidP="00B5786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</w:rPr>
      </w:pPr>
      <w:r w:rsidRPr="00205940">
        <w:rPr>
          <w:rFonts w:ascii="Tahoma" w:hAnsi="Tahoma" w:cs="Tahoma"/>
          <w:bCs/>
          <w:sz w:val="16"/>
          <w:szCs w:val="16"/>
        </w:rPr>
        <w:lastRenderedPageBreak/>
        <w:t>soud vydal usnesení o nařízení výkonu rozhodnutí na jeho majetek nebo nařídil exekuci jeho majetku;</w:t>
      </w:r>
    </w:p>
    <w:p w:rsidR="00B5786A" w:rsidRPr="00205940" w:rsidRDefault="00B5786A" w:rsidP="00B5786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</w:rPr>
      </w:pPr>
      <w:r w:rsidRPr="00205940">
        <w:rPr>
          <w:rFonts w:ascii="Tahoma" w:hAnsi="Tahoma" w:cs="Tahoma"/>
          <w:bCs/>
          <w:sz w:val="16"/>
          <w:szCs w:val="16"/>
        </w:rPr>
        <w:t>je v likvidaci.</w:t>
      </w:r>
    </w:p>
    <w:p w:rsidR="00B5786A" w:rsidRPr="00205940" w:rsidRDefault="00B5786A" w:rsidP="00B5786A">
      <w:pPr>
        <w:pStyle w:val="Textpoznpodarou"/>
        <w:rPr>
          <w:rFonts w:ascii="Tahoma" w:hAnsi="Tahoma" w:cs="Tahoma"/>
          <w:sz w:val="16"/>
          <w:szCs w:val="16"/>
        </w:rPr>
      </w:pPr>
      <w:r w:rsidRPr="00205940">
        <w:rPr>
          <w:rFonts w:ascii="Tahoma" w:hAnsi="Tahoma" w:cs="Tahoma"/>
          <w:sz w:val="16"/>
          <w:szCs w:val="16"/>
        </w:rPr>
        <w:t xml:space="preserve">V případě, že se jedná o malý a střední podnik (klasifikovaný podle Přílohy I Obecného nařízení o blokových výjimkách č. 800/2008, publikovaného v Úředním věstníku Evropské unie pod číslem L 214/3 dne </w:t>
      </w:r>
      <w:smartTag w:uri="urn:schemas-microsoft-com:office:smarttags" w:element="date">
        <w:smartTagPr>
          <w:attr w:name="Year" w:val="2008"/>
          <w:attr w:name="Day" w:val="9"/>
          <w:attr w:name="Month" w:val="8"/>
          <w:attr w:name="ls" w:val="trans"/>
        </w:smartTagPr>
        <w:r w:rsidRPr="00205940">
          <w:rPr>
            <w:rFonts w:ascii="Tahoma" w:hAnsi="Tahoma" w:cs="Tahoma"/>
            <w:sz w:val="16"/>
            <w:szCs w:val="16"/>
          </w:rPr>
          <w:t>9. 8. 2008</w:t>
        </w:r>
      </w:smartTag>
      <w:r w:rsidRPr="00205940">
        <w:rPr>
          <w:rFonts w:ascii="Tahoma" w:hAnsi="Tahoma" w:cs="Tahoma"/>
          <w:sz w:val="16"/>
          <w:szCs w:val="16"/>
        </w:rPr>
        <w:t xml:space="preserve">), se vychází z definice uvedené v čl. 1 odst. 7, tohoto nařízení, tj.: </w:t>
      </w:r>
    </w:p>
    <w:p w:rsidR="00B5786A" w:rsidRPr="00205940" w:rsidRDefault="00B5786A" w:rsidP="00B5786A">
      <w:pPr>
        <w:autoSpaceDE w:val="0"/>
        <w:autoSpaceDN w:val="0"/>
        <w:adjustRightInd w:val="0"/>
        <w:ind w:left="357"/>
        <w:rPr>
          <w:rFonts w:ascii="Tahoma" w:hAnsi="Tahoma" w:cs="Tahoma"/>
          <w:sz w:val="16"/>
          <w:szCs w:val="16"/>
        </w:rPr>
      </w:pPr>
      <w:r w:rsidRPr="00205940">
        <w:rPr>
          <w:rFonts w:ascii="Tahoma" w:hAnsi="Tahoma" w:cs="Tahoma"/>
          <w:sz w:val="16"/>
          <w:szCs w:val="16"/>
        </w:rPr>
        <w:t>i) v případě společnosti s ručením omezeným, kde došlo ke ztrátě více než poloviny základního kapitálu a kde ke ztrátě více než jedné čtvrtiny tohoto kapitálu došlo za posledních 12 měsíců, nebo</w:t>
      </w:r>
    </w:p>
    <w:p w:rsidR="00B5786A" w:rsidRPr="00205940" w:rsidRDefault="00B5786A" w:rsidP="00B5786A">
      <w:pPr>
        <w:autoSpaceDE w:val="0"/>
        <w:autoSpaceDN w:val="0"/>
        <w:adjustRightInd w:val="0"/>
        <w:ind w:left="357"/>
        <w:rPr>
          <w:rFonts w:ascii="Tahoma" w:hAnsi="Tahoma" w:cs="Tahoma"/>
          <w:sz w:val="16"/>
          <w:szCs w:val="16"/>
        </w:rPr>
      </w:pPr>
      <w:proofErr w:type="spellStart"/>
      <w:r w:rsidRPr="00205940">
        <w:rPr>
          <w:rFonts w:ascii="Tahoma" w:hAnsi="Tahoma" w:cs="Tahoma"/>
          <w:sz w:val="16"/>
          <w:szCs w:val="16"/>
        </w:rPr>
        <w:t>ii</w:t>
      </w:r>
      <w:proofErr w:type="spellEnd"/>
      <w:r w:rsidRPr="00205940">
        <w:rPr>
          <w:rFonts w:ascii="Tahoma" w:hAnsi="Tahoma" w:cs="Tahoma"/>
          <w:sz w:val="16"/>
          <w:szCs w:val="16"/>
        </w:rPr>
        <w:t>) v případě společnosti, v níž alespoň někteří společníci plně ručí za závazky společnosti, kde došlo ke ztrátě více než poloviny jejího kapitálu zaznamenaného v účetnictví této společnosti a kde ke ztrátě více než jedné čtvrtiny tohoto kapitálu došlo za posledních 12 měsíců; nebo</w:t>
      </w:r>
    </w:p>
    <w:p w:rsidR="00B5786A" w:rsidRPr="00205940" w:rsidRDefault="00B5786A" w:rsidP="00B5786A">
      <w:pPr>
        <w:autoSpaceDE w:val="0"/>
        <w:autoSpaceDN w:val="0"/>
        <w:adjustRightInd w:val="0"/>
        <w:ind w:left="360"/>
        <w:rPr>
          <w:rFonts w:ascii="Tahoma" w:hAnsi="Tahoma" w:cs="Tahoma"/>
          <w:sz w:val="16"/>
          <w:szCs w:val="16"/>
        </w:rPr>
      </w:pPr>
      <w:proofErr w:type="spellStart"/>
      <w:r w:rsidRPr="00205940">
        <w:rPr>
          <w:rFonts w:ascii="Tahoma" w:hAnsi="Tahoma" w:cs="Tahoma"/>
          <w:sz w:val="16"/>
          <w:szCs w:val="16"/>
        </w:rPr>
        <w:t>iii</w:t>
      </w:r>
      <w:proofErr w:type="spellEnd"/>
      <w:r w:rsidRPr="00205940">
        <w:rPr>
          <w:rFonts w:ascii="Tahoma" w:hAnsi="Tahoma" w:cs="Tahoma"/>
          <w:sz w:val="16"/>
          <w:szCs w:val="16"/>
        </w:rPr>
        <w:t xml:space="preserve">) kde nehledě na to, o jaký typ společnosti se jedná, podnik </w:t>
      </w:r>
    </w:p>
    <w:p w:rsidR="00B5786A" w:rsidRPr="00205940" w:rsidRDefault="00B5786A" w:rsidP="00B5786A">
      <w:pPr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05940">
        <w:rPr>
          <w:rFonts w:ascii="Tahoma" w:hAnsi="Tahoma" w:cs="Tahoma"/>
          <w:sz w:val="16"/>
          <w:szCs w:val="16"/>
        </w:rPr>
        <w:t>splňuje podmínky vnitrostátního práva pro zahájení kolektivního úpadkového řízení.</w:t>
      </w:r>
    </w:p>
    <w:p w:rsidR="00B5786A" w:rsidRPr="00205940" w:rsidRDefault="00B5786A" w:rsidP="00B5786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</w:rPr>
      </w:pPr>
      <w:r w:rsidRPr="00205940">
        <w:rPr>
          <w:rFonts w:ascii="Tahoma" w:hAnsi="Tahoma" w:cs="Tahoma"/>
          <w:bCs/>
          <w:sz w:val="16"/>
          <w:szCs w:val="16"/>
        </w:rPr>
        <w:t>na který dle zákona o konkurzu a vyrovnání soud prohlásil konkurs na jeho majetek, povolil vyrovnání či zamítl návrh na prohlášení konkursu pro nedostatek majetku;</w:t>
      </w:r>
    </w:p>
    <w:p w:rsidR="00B5786A" w:rsidRPr="00205940" w:rsidRDefault="00B5786A" w:rsidP="00B5786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</w:rPr>
      </w:pPr>
      <w:r w:rsidRPr="00205940">
        <w:rPr>
          <w:rFonts w:ascii="Tahoma" w:hAnsi="Tahoma" w:cs="Tahoma"/>
          <w:bCs/>
          <w:sz w:val="16"/>
          <w:szCs w:val="16"/>
        </w:rPr>
        <w:t xml:space="preserve">se kterým dle zákona o úpadku a způsobech jeho řešení soud zahájil </w:t>
      </w:r>
      <w:proofErr w:type="spellStart"/>
      <w:r w:rsidRPr="00205940">
        <w:rPr>
          <w:rFonts w:ascii="Tahoma" w:hAnsi="Tahoma" w:cs="Tahoma"/>
          <w:bCs/>
          <w:sz w:val="16"/>
          <w:szCs w:val="16"/>
        </w:rPr>
        <w:t>insolvenční</w:t>
      </w:r>
      <w:proofErr w:type="spellEnd"/>
      <w:r w:rsidRPr="00205940">
        <w:rPr>
          <w:rFonts w:ascii="Tahoma" w:hAnsi="Tahoma" w:cs="Tahoma"/>
          <w:bCs/>
          <w:sz w:val="16"/>
          <w:szCs w:val="16"/>
        </w:rPr>
        <w:t xml:space="preserve"> řízení;</w:t>
      </w:r>
    </w:p>
    <w:p w:rsidR="00B5786A" w:rsidRPr="00205940" w:rsidRDefault="00B5786A" w:rsidP="00B5786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</w:rPr>
      </w:pPr>
      <w:r w:rsidRPr="00205940">
        <w:rPr>
          <w:rFonts w:ascii="Tahoma" w:hAnsi="Tahoma" w:cs="Tahoma"/>
          <w:bCs/>
          <w:sz w:val="16"/>
          <w:szCs w:val="16"/>
        </w:rPr>
        <w:t>na který soud vydal usnesení o nařízení výkonu rozhodnutí na jeho majetek nebo nařídil exekuci jeho majetku;</w:t>
      </w:r>
    </w:p>
    <w:p w:rsidR="00B5786A" w:rsidRPr="00205940" w:rsidRDefault="00B5786A" w:rsidP="00B5786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</w:rPr>
      </w:pPr>
      <w:r w:rsidRPr="00205940">
        <w:rPr>
          <w:rFonts w:ascii="Tahoma" w:hAnsi="Tahoma" w:cs="Tahoma"/>
          <w:bCs/>
          <w:sz w:val="16"/>
          <w:szCs w:val="16"/>
        </w:rPr>
        <w:t>který je v likvidaci.</w:t>
      </w:r>
    </w:p>
    <w:p w:rsidR="00B5786A" w:rsidRPr="00205940" w:rsidRDefault="00B5786A" w:rsidP="00B5786A">
      <w:pPr>
        <w:pStyle w:val="Textvysvtlivek"/>
        <w:rPr>
          <w:rFonts w:ascii="Tahoma" w:hAnsi="Tahoma" w:cs="Tahoma"/>
          <w:sz w:val="16"/>
          <w:szCs w:val="16"/>
        </w:rPr>
      </w:pPr>
      <w:r w:rsidRPr="00205940">
        <w:rPr>
          <w:rFonts w:ascii="Tahoma" w:hAnsi="Tahoma" w:cs="Tahoma"/>
          <w:sz w:val="16"/>
          <w:szCs w:val="16"/>
        </w:rPr>
        <w:t xml:space="preserve">Malý nebo střední podnik, který existuje méně než tři roky, se po uvedenou dobu pro účely tohoto prohlášení považuje za podnik v obtížích pouze tehdy, pokud splňuje podmínky stanovené v prvním pododstavci písm. </w:t>
      </w:r>
      <w:proofErr w:type="spellStart"/>
      <w:r w:rsidRPr="00205940">
        <w:rPr>
          <w:rFonts w:ascii="Tahoma" w:hAnsi="Tahoma" w:cs="Tahoma"/>
          <w:sz w:val="16"/>
          <w:szCs w:val="16"/>
        </w:rPr>
        <w:t>iii</w:t>
      </w:r>
      <w:proofErr w:type="spellEnd"/>
      <w:r w:rsidRPr="00205940">
        <w:rPr>
          <w:rFonts w:ascii="Tahoma" w:hAnsi="Tahoma" w:cs="Tahoma"/>
          <w:sz w:val="16"/>
          <w:szCs w:val="16"/>
        </w:rPr>
        <w:t>).</w:t>
      </w:r>
    </w:p>
    <w:p w:rsidR="00B5786A" w:rsidRDefault="00B5786A" w:rsidP="00B5786A">
      <w:pPr>
        <w:pStyle w:val="Normln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CB3003" w:rsidRDefault="00CB3003" w:rsidP="00500B07">
      <w:pPr>
        <w:pStyle w:val="Normln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DB77CD" w:rsidRDefault="00DB77CD" w:rsidP="00500B07">
      <w:pPr>
        <w:jc w:val="both"/>
        <w:rPr>
          <w:rFonts w:ascii="Tahoma" w:hAnsi="Tahoma" w:cs="Tahoma"/>
          <w:bCs/>
          <w:sz w:val="20"/>
          <w:szCs w:val="20"/>
        </w:rPr>
      </w:pPr>
    </w:p>
    <w:p w:rsidR="00DB77CD" w:rsidRDefault="00DB77CD" w:rsidP="00500B07">
      <w:pPr>
        <w:jc w:val="both"/>
        <w:rPr>
          <w:rFonts w:ascii="Tahoma" w:hAnsi="Tahoma" w:cs="Tahoma"/>
          <w:bCs/>
          <w:sz w:val="20"/>
          <w:szCs w:val="20"/>
        </w:rPr>
      </w:pPr>
    </w:p>
    <w:p w:rsidR="00DB77CD" w:rsidRDefault="00DB77CD" w:rsidP="00DB77CD">
      <w:pPr>
        <w:jc w:val="both"/>
        <w:rPr>
          <w:rFonts w:ascii="Tahoma" w:hAnsi="Tahoma" w:cs="Tahoma"/>
          <w:bCs/>
          <w:sz w:val="20"/>
          <w:szCs w:val="20"/>
        </w:rPr>
      </w:pPr>
    </w:p>
    <w:p w:rsidR="00DB77CD" w:rsidRDefault="00DB77CD" w:rsidP="00DB77CD">
      <w:pPr>
        <w:jc w:val="both"/>
        <w:rPr>
          <w:rFonts w:ascii="Tahoma" w:hAnsi="Tahoma" w:cs="Tahoma"/>
          <w:bCs/>
          <w:sz w:val="20"/>
          <w:szCs w:val="20"/>
        </w:rPr>
      </w:pPr>
    </w:p>
    <w:p w:rsidR="00DB77CD" w:rsidRDefault="00DB77CD" w:rsidP="00DB77CD">
      <w:pPr>
        <w:jc w:val="both"/>
        <w:rPr>
          <w:rFonts w:ascii="Tahoma" w:hAnsi="Tahoma" w:cs="Tahoma"/>
          <w:bCs/>
          <w:sz w:val="20"/>
          <w:szCs w:val="20"/>
        </w:rPr>
      </w:pPr>
    </w:p>
    <w:p w:rsidR="00DB77CD" w:rsidRDefault="00DB77CD" w:rsidP="00DB77CD">
      <w:pPr>
        <w:jc w:val="both"/>
        <w:rPr>
          <w:rFonts w:ascii="Tahoma" w:hAnsi="Tahoma" w:cs="Tahoma"/>
          <w:bCs/>
          <w:sz w:val="20"/>
          <w:szCs w:val="20"/>
        </w:rPr>
      </w:pPr>
    </w:p>
    <w:p w:rsidR="00DB77CD" w:rsidRDefault="00DB77CD" w:rsidP="00DB77CD">
      <w:pPr>
        <w:jc w:val="both"/>
        <w:rPr>
          <w:rFonts w:ascii="Tahoma" w:hAnsi="Tahoma" w:cs="Tahoma"/>
          <w:bCs/>
          <w:sz w:val="20"/>
          <w:szCs w:val="20"/>
        </w:rPr>
      </w:pPr>
    </w:p>
    <w:p w:rsidR="00DB77CD" w:rsidRDefault="00DB77CD" w:rsidP="00DB77CD">
      <w:pPr>
        <w:jc w:val="both"/>
        <w:rPr>
          <w:rFonts w:ascii="Tahoma" w:hAnsi="Tahoma" w:cs="Tahoma"/>
          <w:bCs/>
          <w:sz w:val="20"/>
          <w:szCs w:val="20"/>
        </w:rPr>
      </w:pPr>
    </w:p>
    <w:p w:rsidR="00DB77CD" w:rsidRDefault="00DB77CD" w:rsidP="00DB77CD">
      <w:pPr>
        <w:jc w:val="both"/>
        <w:rPr>
          <w:rFonts w:ascii="Tahoma" w:hAnsi="Tahoma" w:cs="Tahoma"/>
          <w:bCs/>
          <w:sz w:val="20"/>
          <w:szCs w:val="20"/>
        </w:rPr>
      </w:pPr>
    </w:p>
    <w:p w:rsidR="00DB77CD" w:rsidRDefault="00DB77CD" w:rsidP="00DB77CD">
      <w:pPr>
        <w:jc w:val="both"/>
        <w:rPr>
          <w:rFonts w:ascii="Tahoma" w:hAnsi="Tahoma" w:cs="Tahoma"/>
          <w:bCs/>
          <w:sz w:val="20"/>
          <w:szCs w:val="20"/>
        </w:rPr>
      </w:pPr>
    </w:p>
    <w:p w:rsidR="00DB77CD" w:rsidRDefault="00DB77CD" w:rsidP="00DB77CD">
      <w:pPr>
        <w:jc w:val="both"/>
        <w:rPr>
          <w:rFonts w:ascii="Tahoma" w:hAnsi="Tahoma" w:cs="Tahoma"/>
          <w:bCs/>
          <w:sz w:val="20"/>
          <w:szCs w:val="20"/>
        </w:rPr>
      </w:pPr>
    </w:p>
    <w:p w:rsidR="00656BBE" w:rsidRPr="00BC1C8C" w:rsidRDefault="00656BBE" w:rsidP="00CB3003">
      <w:pPr>
        <w:jc w:val="both"/>
      </w:pPr>
    </w:p>
    <w:sectPr w:rsidR="00656BBE" w:rsidRPr="00BC1C8C" w:rsidSect="00933857">
      <w:pgSz w:w="11907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C8" w:rsidRDefault="00E247C8" w:rsidP="00175C64">
      <w:r>
        <w:separator/>
      </w:r>
    </w:p>
  </w:endnote>
  <w:endnote w:type="continuationSeparator" w:id="0">
    <w:p w:rsidR="00E247C8" w:rsidRDefault="00E247C8" w:rsidP="00175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C8" w:rsidRDefault="00E247C8" w:rsidP="00175C64">
      <w:r>
        <w:separator/>
      </w:r>
    </w:p>
  </w:footnote>
  <w:footnote w:type="continuationSeparator" w:id="0">
    <w:p w:rsidR="00E247C8" w:rsidRDefault="00E247C8" w:rsidP="00175C64">
      <w:r>
        <w:continuationSeparator/>
      </w:r>
    </w:p>
  </w:footnote>
  <w:footnote w:id="1">
    <w:p w:rsidR="00E247C8" w:rsidRDefault="00E247C8" w:rsidP="0087209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E7C8C">
        <w:rPr>
          <w:rFonts w:ascii="Tahoma" w:hAnsi="Tahoma" w:cs="Tahoma"/>
          <w:sz w:val="16"/>
          <w:szCs w:val="16"/>
        </w:rPr>
        <w:t>Statutární</w:t>
      </w:r>
      <w:r>
        <w:rPr>
          <w:rFonts w:ascii="Tahoma" w:hAnsi="Tahoma" w:cs="Tahoma"/>
          <w:sz w:val="16"/>
          <w:szCs w:val="16"/>
        </w:rPr>
        <w:t>ch zástupců</w:t>
      </w:r>
      <w:r w:rsidRPr="001E7C8C">
        <w:rPr>
          <w:rFonts w:ascii="Tahoma" w:hAnsi="Tahoma" w:cs="Tahoma"/>
          <w:sz w:val="16"/>
          <w:szCs w:val="16"/>
        </w:rPr>
        <w:t xml:space="preserve"> žadatele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75A"/>
    <w:multiLevelType w:val="hybridMultilevel"/>
    <w:tmpl w:val="638C563C"/>
    <w:lvl w:ilvl="0" w:tplc="68E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709BA"/>
    <w:multiLevelType w:val="multilevel"/>
    <w:tmpl w:val="42E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16B5E"/>
    <w:multiLevelType w:val="multilevel"/>
    <w:tmpl w:val="13AC16A8"/>
    <w:lvl w:ilvl="0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3">
    <w:nsid w:val="0B2A7BC7"/>
    <w:multiLevelType w:val="hybridMultilevel"/>
    <w:tmpl w:val="9D22AE1C"/>
    <w:lvl w:ilvl="0" w:tplc="45C4B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E209F"/>
    <w:multiLevelType w:val="hybridMultilevel"/>
    <w:tmpl w:val="42E24A14"/>
    <w:lvl w:ilvl="0" w:tplc="38EAF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910A4"/>
    <w:multiLevelType w:val="hybridMultilevel"/>
    <w:tmpl w:val="3A762F92"/>
    <w:lvl w:ilvl="0" w:tplc="69F42F2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5142F"/>
    <w:multiLevelType w:val="hybridMultilevel"/>
    <w:tmpl w:val="C256D6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654C0"/>
    <w:multiLevelType w:val="hybridMultilevel"/>
    <w:tmpl w:val="8CDEAC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3555E"/>
    <w:multiLevelType w:val="hybridMultilevel"/>
    <w:tmpl w:val="8766D636"/>
    <w:lvl w:ilvl="0" w:tplc="256857B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9">
    <w:nsid w:val="294A2578"/>
    <w:multiLevelType w:val="hybridMultilevel"/>
    <w:tmpl w:val="169A7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52C86"/>
    <w:multiLevelType w:val="hybridMultilevel"/>
    <w:tmpl w:val="BB448E08"/>
    <w:lvl w:ilvl="0" w:tplc="8F2C0946">
      <w:start w:val="2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1">
    <w:nsid w:val="32D423E4"/>
    <w:multiLevelType w:val="hybridMultilevel"/>
    <w:tmpl w:val="58B8EAE0"/>
    <w:lvl w:ilvl="0" w:tplc="8F2C0946">
      <w:start w:val="2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D62BB"/>
    <w:multiLevelType w:val="hybridMultilevel"/>
    <w:tmpl w:val="9ACAA244"/>
    <w:lvl w:ilvl="0" w:tplc="D5B041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F7681"/>
    <w:multiLevelType w:val="hybridMultilevel"/>
    <w:tmpl w:val="13AC16A8"/>
    <w:lvl w:ilvl="0" w:tplc="08CAA154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4">
    <w:nsid w:val="3B1835F8"/>
    <w:multiLevelType w:val="hybridMultilevel"/>
    <w:tmpl w:val="7A4C448A"/>
    <w:lvl w:ilvl="0" w:tplc="94889FDE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406F8"/>
    <w:multiLevelType w:val="hybridMultilevel"/>
    <w:tmpl w:val="1D1E46E0"/>
    <w:lvl w:ilvl="0" w:tplc="8F2C0946">
      <w:start w:val="2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E53490"/>
    <w:multiLevelType w:val="multilevel"/>
    <w:tmpl w:val="BB448E08"/>
    <w:lvl w:ilvl="0">
      <w:start w:val="2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7">
    <w:nsid w:val="3F96245E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83282C"/>
    <w:multiLevelType w:val="hybridMultilevel"/>
    <w:tmpl w:val="98B83756"/>
    <w:lvl w:ilvl="0" w:tplc="94889FDE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C08DC"/>
    <w:multiLevelType w:val="hybridMultilevel"/>
    <w:tmpl w:val="12F6BF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31B83"/>
    <w:multiLevelType w:val="hybridMultilevel"/>
    <w:tmpl w:val="494C78B2"/>
    <w:lvl w:ilvl="0" w:tplc="0628A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9E3265"/>
    <w:multiLevelType w:val="hybridMultilevel"/>
    <w:tmpl w:val="2F321452"/>
    <w:lvl w:ilvl="0" w:tplc="94889FDE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5486149"/>
    <w:multiLevelType w:val="multilevel"/>
    <w:tmpl w:val="8766D636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3">
    <w:nsid w:val="56722B89"/>
    <w:multiLevelType w:val="hybridMultilevel"/>
    <w:tmpl w:val="AD08B282"/>
    <w:lvl w:ilvl="0" w:tplc="D1A2EF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F32CE"/>
    <w:multiLevelType w:val="hybridMultilevel"/>
    <w:tmpl w:val="B7C23F58"/>
    <w:lvl w:ilvl="0" w:tplc="94889FDE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14479A"/>
    <w:multiLevelType w:val="hybridMultilevel"/>
    <w:tmpl w:val="3C783D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8B2942"/>
    <w:multiLevelType w:val="hybridMultilevel"/>
    <w:tmpl w:val="135299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CA0788"/>
    <w:multiLevelType w:val="hybridMultilevel"/>
    <w:tmpl w:val="20BAD44A"/>
    <w:lvl w:ilvl="0" w:tplc="94889FDE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508DE"/>
    <w:multiLevelType w:val="multilevel"/>
    <w:tmpl w:val="9D22AE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C913CB"/>
    <w:multiLevelType w:val="hybridMultilevel"/>
    <w:tmpl w:val="2982E2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9C3E44"/>
    <w:multiLevelType w:val="hybridMultilevel"/>
    <w:tmpl w:val="E2BCF888"/>
    <w:lvl w:ilvl="0" w:tplc="94889FDE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0"/>
  </w:num>
  <w:num w:numId="4">
    <w:abstractNumId w:val="3"/>
  </w:num>
  <w:num w:numId="5">
    <w:abstractNumId w:val="28"/>
  </w:num>
  <w:num w:numId="6">
    <w:abstractNumId w:val="21"/>
  </w:num>
  <w:num w:numId="7">
    <w:abstractNumId w:val="18"/>
  </w:num>
  <w:num w:numId="8">
    <w:abstractNumId w:val="27"/>
  </w:num>
  <w:num w:numId="9">
    <w:abstractNumId w:val="24"/>
  </w:num>
  <w:num w:numId="10">
    <w:abstractNumId w:val="14"/>
  </w:num>
  <w:num w:numId="11">
    <w:abstractNumId w:val="13"/>
  </w:num>
  <w:num w:numId="12">
    <w:abstractNumId w:val="2"/>
  </w:num>
  <w:num w:numId="13">
    <w:abstractNumId w:val="10"/>
  </w:num>
  <w:num w:numId="14">
    <w:abstractNumId w:val="26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5"/>
  </w:num>
  <w:num w:numId="20">
    <w:abstractNumId w:val="17"/>
  </w:num>
  <w:num w:numId="21">
    <w:abstractNumId w:val="29"/>
  </w:num>
  <w:num w:numId="22">
    <w:abstractNumId w:val="19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</w:num>
  <w:num w:numId="27">
    <w:abstractNumId w:val="0"/>
  </w:num>
  <w:num w:numId="28">
    <w:abstractNumId w:val="4"/>
  </w:num>
  <w:num w:numId="29">
    <w:abstractNumId w:val="12"/>
  </w:num>
  <w:num w:numId="30">
    <w:abstractNumId w:val="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347"/>
    <w:rsid w:val="00021117"/>
    <w:rsid w:val="0008549B"/>
    <w:rsid w:val="000B5F3D"/>
    <w:rsid w:val="000C0AC3"/>
    <w:rsid w:val="000C57B1"/>
    <w:rsid w:val="000C7B59"/>
    <w:rsid w:val="000F18C9"/>
    <w:rsid w:val="001056C7"/>
    <w:rsid w:val="0011392E"/>
    <w:rsid w:val="00135AD5"/>
    <w:rsid w:val="00175C64"/>
    <w:rsid w:val="00186B7C"/>
    <w:rsid w:val="00191C0F"/>
    <w:rsid w:val="001C16D5"/>
    <w:rsid w:val="001D111E"/>
    <w:rsid w:val="00222163"/>
    <w:rsid w:val="00272E65"/>
    <w:rsid w:val="002834EE"/>
    <w:rsid w:val="002A0239"/>
    <w:rsid w:val="002C09CB"/>
    <w:rsid w:val="002D355F"/>
    <w:rsid w:val="002F634F"/>
    <w:rsid w:val="00367DDA"/>
    <w:rsid w:val="003960C2"/>
    <w:rsid w:val="003A7E5F"/>
    <w:rsid w:val="003D42B1"/>
    <w:rsid w:val="0041309C"/>
    <w:rsid w:val="0042473A"/>
    <w:rsid w:val="0042796A"/>
    <w:rsid w:val="00442406"/>
    <w:rsid w:val="00456B68"/>
    <w:rsid w:val="00487B58"/>
    <w:rsid w:val="004A2F9F"/>
    <w:rsid w:val="004A7347"/>
    <w:rsid w:val="004A7DD1"/>
    <w:rsid w:val="004C1284"/>
    <w:rsid w:val="00500B07"/>
    <w:rsid w:val="005041C4"/>
    <w:rsid w:val="00516D96"/>
    <w:rsid w:val="00536CD7"/>
    <w:rsid w:val="005575B4"/>
    <w:rsid w:val="00591E05"/>
    <w:rsid w:val="005B27EB"/>
    <w:rsid w:val="0063331A"/>
    <w:rsid w:val="00651C05"/>
    <w:rsid w:val="00656BBE"/>
    <w:rsid w:val="006670BD"/>
    <w:rsid w:val="006C29E1"/>
    <w:rsid w:val="006D38F8"/>
    <w:rsid w:val="007251AF"/>
    <w:rsid w:val="0074207F"/>
    <w:rsid w:val="00763B16"/>
    <w:rsid w:val="00770538"/>
    <w:rsid w:val="0078602F"/>
    <w:rsid w:val="00796946"/>
    <w:rsid w:val="007A024C"/>
    <w:rsid w:val="007F0D57"/>
    <w:rsid w:val="007F2E93"/>
    <w:rsid w:val="00823177"/>
    <w:rsid w:val="00845A2F"/>
    <w:rsid w:val="008664B2"/>
    <w:rsid w:val="0087209B"/>
    <w:rsid w:val="008738CE"/>
    <w:rsid w:val="008C3A11"/>
    <w:rsid w:val="008C6512"/>
    <w:rsid w:val="0090471F"/>
    <w:rsid w:val="00904D4E"/>
    <w:rsid w:val="00923C52"/>
    <w:rsid w:val="00933857"/>
    <w:rsid w:val="00961F45"/>
    <w:rsid w:val="009919CC"/>
    <w:rsid w:val="009A1048"/>
    <w:rsid w:val="009B7337"/>
    <w:rsid w:val="009F1AA5"/>
    <w:rsid w:val="009F1E51"/>
    <w:rsid w:val="00A14BC8"/>
    <w:rsid w:val="00A179A4"/>
    <w:rsid w:val="00A3535E"/>
    <w:rsid w:val="00A35C16"/>
    <w:rsid w:val="00A63A5A"/>
    <w:rsid w:val="00A728EB"/>
    <w:rsid w:val="00AD12B4"/>
    <w:rsid w:val="00B5786A"/>
    <w:rsid w:val="00B625AC"/>
    <w:rsid w:val="00B944A2"/>
    <w:rsid w:val="00BC1C8C"/>
    <w:rsid w:val="00C06AB9"/>
    <w:rsid w:val="00C92BC9"/>
    <w:rsid w:val="00CB3003"/>
    <w:rsid w:val="00CC2867"/>
    <w:rsid w:val="00CE603E"/>
    <w:rsid w:val="00D24482"/>
    <w:rsid w:val="00D45780"/>
    <w:rsid w:val="00DB77CD"/>
    <w:rsid w:val="00DC3E7B"/>
    <w:rsid w:val="00DE35B7"/>
    <w:rsid w:val="00DE383C"/>
    <w:rsid w:val="00E12301"/>
    <w:rsid w:val="00E247C8"/>
    <w:rsid w:val="00E2747A"/>
    <w:rsid w:val="00E34193"/>
    <w:rsid w:val="00E82E05"/>
    <w:rsid w:val="00E977A5"/>
    <w:rsid w:val="00EB5FE9"/>
    <w:rsid w:val="00EE3362"/>
    <w:rsid w:val="00F25461"/>
    <w:rsid w:val="00F3317D"/>
    <w:rsid w:val="00F44FC7"/>
    <w:rsid w:val="00F56049"/>
    <w:rsid w:val="00F71EF0"/>
    <w:rsid w:val="00FE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C09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B77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7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qFormat/>
    <w:rsid w:val="00272E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F5604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2C09CB"/>
    <w:rPr>
      <w:rFonts w:ascii="Arial" w:hAnsi="Arial" w:cs="Arial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27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rsid w:val="00272E65"/>
    <w:pPr>
      <w:spacing w:after="120" w:line="480" w:lineRule="auto"/>
      <w:jc w:val="both"/>
    </w:pPr>
  </w:style>
  <w:style w:type="paragraph" w:styleId="Nzev">
    <w:name w:val="Title"/>
    <w:basedOn w:val="Normln"/>
    <w:qFormat/>
    <w:rsid w:val="00272E65"/>
    <w:pPr>
      <w:jc w:val="center"/>
    </w:pPr>
    <w:rPr>
      <w:b/>
      <w:bCs/>
      <w:sz w:val="28"/>
    </w:rPr>
  </w:style>
  <w:style w:type="paragraph" w:styleId="Textpoznpodarou">
    <w:name w:val="footnote text"/>
    <w:aliases w:val="Footnote,Text poznámky pod čiarou 007,Schriftart: 9 pt,Schriftart: 10 pt,Schriftart: 8 pt"/>
    <w:basedOn w:val="Normln"/>
    <w:link w:val="TextpoznpodarouChar"/>
    <w:semiHidden/>
    <w:rsid w:val="007251AF"/>
  </w:style>
  <w:style w:type="character" w:styleId="Znakapoznpodarou">
    <w:name w:val="footnote reference"/>
    <w:basedOn w:val="Standardnpsmoodstavce"/>
    <w:semiHidden/>
    <w:rsid w:val="007251AF"/>
    <w:rPr>
      <w:vertAlign w:val="superscript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"/>
    <w:basedOn w:val="Standardnpsmoodstavce"/>
    <w:link w:val="Textpoznpodarou"/>
    <w:semiHidden/>
    <w:rsid w:val="007251AF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DB77CD"/>
    <w:rPr>
      <w:color w:val="0000FF"/>
      <w:u w:val="single"/>
    </w:rPr>
  </w:style>
  <w:style w:type="paragraph" w:styleId="Normlnweb">
    <w:name w:val="Normal (Web)"/>
    <w:basedOn w:val="Normln"/>
    <w:unhideWhenUsed/>
    <w:rsid w:val="00DB77CD"/>
    <w:pPr>
      <w:spacing w:before="100" w:beforeAutospacing="1" w:after="100" w:afterAutospacing="1"/>
      <w:jc w:val="both"/>
    </w:pPr>
    <w:rPr>
      <w:rFonts w:eastAsia="Calibri"/>
    </w:rPr>
  </w:style>
  <w:style w:type="paragraph" w:styleId="Textvysvtlivek">
    <w:name w:val="endnote text"/>
    <w:basedOn w:val="Normln"/>
    <w:semiHidden/>
    <w:rsid w:val="00DB77CD"/>
    <w:rPr>
      <w:sz w:val="20"/>
      <w:szCs w:val="20"/>
    </w:rPr>
  </w:style>
  <w:style w:type="character" w:customStyle="1" w:styleId="datalabel">
    <w:name w:val="datalabel"/>
    <w:basedOn w:val="Standardnpsmoodstavce"/>
    <w:uiPriority w:val="99"/>
    <w:rsid w:val="00CB3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847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Menu (22</vt:lpstr>
    </vt:vector>
  </TitlesOfParts>
  <Company>MŠMT</Company>
  <LinksUpToDate>false</LinksUpToDate>
  <CharactersWithSpaces>5979</CharactersWithSpaces>
  <SharedDoc>false</SharedDoc>
  <HLinks>
    <vt:vector size="12" baseType="variant"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http://www.compet.cz/fileadmin/user_upload/Sekce_VP/CZ_Rozhodnuti_500tisic.pdf</vt:lpwstr>
      </vt:variant>
      <vt:variant>
        <vt:lpwstr/>
      </vt:variant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http://www.compet.cz/fileadmin/user_upload/Sekce_VP/CZ_Rozhodnuti_500tisic.pdf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(22</dc:title>
  <dc:subject/>
  <dc:creator>klimovae</dc:creator>
  <cp:keywords/>
  <dc:description/>
  <cp:lastModifiedBy>OEM</cp:lastModifiedBy>
  <cp:revision>3</cp:revision>
  <cp:lastPrinted>2009-01-21T10:01:00Z</cp:lastPrinted>
  <dcterms:created xsi:type="dcterms:W3CDTF">2011-01-28T14:31:00Z</dcterms:created>
  <dcterms:modified xsi:type="dcterms:W3CDTF">2011-01-28T15:25:00Z</dcterms:modified>
</cp:coreProperties>
</file>